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 obrazovanja i sporta</w:t>
      </w:r>
      <w:r w:rsidRPr="00A734D5">
        <w:rPr>
          <w:b/>
        </w:rPr>
        <w:tab/>
      </w:r>
      <w:r w:rsidRPr="00A734D5">
        <w:rPr>
          <w:b/>
        </w:rPr>
        <w:tab/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>Uz Izvještaj o prihodima i rashodima, primicima i izdacima, Bilanci, Promjene</w:t>
      </w:r>
      <w:r w:rsidR="0024490D">
        <w:rPr>
          <w:b/>
        </w:rPr>
        <w:t xml:space="preserve"> u vrijednosti i obujmu imovine i obveza</w:t>
      </w:r>
      <w:r>
        <w:rPr>
          <w:b/>
        </w:rPr>
        <w:t xml:space="preserve">  te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31.12.</w:t>
      </w:r>
      <w:r w:rsidR="008406EF">
        <w:rPr>
          <w:b/>
        </w:rPr>
        <w:t>2017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 Izvještaju  o prihodima i  rashodima , primicima i izdacima, Bilanci, </w:t>
      </w:r>
      <w:r w:rsidR="008406EF">
        <w:rPr>
          <w:b/>
        </w:rPr>
        <w:t xml:space="preserve"> P</w:t>
      </w:r>
      <w:r>
        <w:rPr>
          <w:b/>
        </w:rPr>
        <w:t>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8406EF">
        <w:rPr>
          <w:b/>
        </w:rPr>
        <w:t>2017</w:t>
      </w:r>
      <w:r>
        <w:rPr>
          <w:b/>
        </w:rPr>
        <w:t>. godinu iskazani su podaci za I. osnovnu školu Čakovec, u sklopu koje je radila  školska kuhinja koju sufinanciraj</w:t>
      </w:r>
      <w:r w:rsidR="00701A45">
        <w:rPr>
          <w:b/>
        </w:rPr>
        <w:t xml:space="preserve">u  uplate učenika , </w:t>
      </w:r>
      <w:r>
        <w:rPr>
          <w:b/>
        </w:rPr>
        <w:t xml:space="preserve"> produženi boravak djece koji financira  Gr</w:t>
      </w:r>
      <w:r w:rsidR="00701A45">
        <w:rPr>
          <w:b/>
        </w:rPr>
        <w:t>ad Čakovec  i  uplate roditelja.</w:t>
      </w:r>
    </w:p>
    <w:p w:rsidR="00701A45" w:rsidRDefault="00701A45" w:rsidP="00EA36C5">
      <w:pPr>
        <w:rPr>
          <w:b/>
        </w:rPr>
      </w:pPr>
      <w:r>
        <w:rPr>
          <w:b/>
        </w:rPr>
        <w:t>Provodi se i dalje  program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i sufinanciranja Grada Čakovca  te  program  osiguranja  prehrane  učenicima slabijeg imovinskog stanja koji se financira  iz sredstava EU</w:t>
      </w:r>
      <w:r w:rsidR="009E1E21">
        <w:rPr>
          <w:b/>
        </w:rPr>
        <w:t xml:space="preserve">, </w:t>
      </w:r>
      <w:r w:rsidR="00A21805">
        <w:rPr>
          <w:b/>
        </w:rPr>
        <w:t xml:space="preserve"> a  nastavljen  je</w:t>
      </w:r>
      <w:r w:rsidR="003303B8">
        <w:rPr>
          <w:b/>
        </w:rPr>
        <w:t>,</w:t>
      </w:r>
      <w:r w:rsidR="00A21805">
        <w:rPr>
          <w:b/>
        </w:rPr>
        <w:t xml:space="preserve"> </w:t>
      </w:r>
      <w:r w:rsidR="00A82402">
        <w:rPr>
          <w:b/>
        </w:rPr>
        <w:t>uz početak novih</w:t>
      </w:r>
      <w:r w:rsidR="003303B8">
        <w:rPr>
          <w:b/>
        </w:rPr>
        <w:t>,</w:t>
      </w:r>
      <w:r w:rsidR="00A21805">
        <w:rPr>
          <w:b/>
        </w:rPr>
        <w:t xml:space="preserve"> projekt</w:t>
      </w:r>
      <w:r w:rsidR="00A82402">
        <w:rPr>
          <w:b/>
        </w:rPr>
        <w:t xml:space="preserve">a </w:t>
      </w:r>
      <w:r w:rsidR="00A21805">
        <w:rPr>
          <w:b/>
        </w:rPr>
        <w:t xml:space="preserve"> </w:t>
      </w:r>
      <w:proofErr w:type="spellStart"/>
      <w:r w:rsidR="00A21805">
        <w:rPr>
          <w:b/>
        </w:rPr>
        <w:t>Erasmus</w:t>
      </w:r>
      <w:proofErr w:type="spellEnd"/>
      <w:r w:rsidR="00A21805">
        <w:rPr>
          <w:b/>
        </w:rPr>
        <w:t>+</w:t>
      </w:r>
      <w:r w:rsidR="008406EF">
        <w:rPr>
          <w:b/>
        </w:rPr>
        <w:t xml:space="preserve"> </w:t>
      </w:r>
      <w:r w:rsidR="00A21805">
        <w:rPr>
          <w:b/>
        </w:rPr>
        <w:t xml:space="preserve"> koji se financira</w:t>
      </w:r>
      <w:r w:rsidR="00A82402">
        <w:rPr>
          <w:b/>
        </w:rPr>
        <w:t>ju</w:t>
      </w:r>
      <w:r w:rsidR="00A21805">
        <w:rPr>
          <w:b/>
        </w:rPr>
        <w:t xml:space="preserve">  preko  agencije za mo</w:t>
      </w:r>
      <w:r w:rsidR="004D6BAD">
        <w:rPr>
          <w:b/>
        </w:rPr>
        <w:t>bilnost također iz sredstava EU.</w:t>
      </w:r>
    </w:p>
    <w:p w:rsidR="00BF15B1" w:rsidRDefault="00BF15B1" w:rsidP="00EA36C5">
      <w:pPr>
        <w:rPr>
          <w:b/>
        </w:rPr>
      </w:pPr>
    </w:p>
    <w:p w:rsidR="000A1EE9" w:rsidRDefault="000A1EE9" w:rsidP="00EA36C5">
      <w:pPr>
        <w:rPr>
          <w:b/>
        </w:rPr>
      </w:pPr>
      <w:r>
        <w:rPr>
          <w:b/>
        </w:rPr>
        <w:t>U I. osnovnoj školi Čakovec dan 31.12.</w:t>
      </w:r>
      <w:r w:rsidR="008406EF">
        <w:rPr>
          <w:b/>
        </w:rPr>
        <w:t>2017</w:t>
      </w:r>
      <w:r>
        <w:rPr>
          <w:b/>
        </w:rPr>
        <w:t xml:space="preserve">. godine bilo je zaposleno </w:t>
      </w:r>
      <w:r w:rsidR="003303B8">
        <w:rPr>
          <w:b/>
        </w:rPr>
        <w:t>96</w:t>
      </w:r>
      <w:r>
        <w:rPr>
          <w:b/>
        </w:rPr>
        <w:t xml:space="preserve"> radnika.</w:t>
      </w:r>
    </w:p>
    <w:p w:rsidR="000A1EE9" w:rsidRDefault="000A1EE9" w:rsidP="00EA36C5">
      <w:pPr>
        <w:rPr>
          <w:b/>
        </w:rPr>
      </w:pPr>
      <w:r>
        <w:rPr>
          <w:b/>
        </w:rPr>
        <w:t xml:space="preserve">U redovnoj  djelatnosti  odnosno  osnovnoškolskom obrazovanju radi </w:t>
      </w:r>
      <w:r w:rsidR="004D6BAD">
        <w:rPr>
          <w:b/>
        </w:rPr>
        <w:t>84</w:t>
      </w:r>
      <w:r>
        <w:rPr>
          <w:b/>
        </w:rPr>
        <w:t xml:space="preserve"> radnika</w:t>
      </w:r>
      <w:r w:rsidR="006D6696">
        <w:rPr>
          <w:b/>
        </w:rPr>
        <w:t xml:space="preserve"> </w:t>
      </w:r>
      <w:r>
        <w:rPr>
          <w:b/>
        </w:rPr>
        <w:t xml:space="preserve"> </w:t>
      </w:r>
      <w:r w:rsidR="006D6696">
        <w:rPr>
          <w:b/>
        </w:rPr>
        <w:t>čije</w:t>
      </w:r>
      <w:r>
        <w:rPr>
          <w:b/>
        </w:rPr>
        <w:t xml:space="preserve"> plaće se financiraju iz državnog proračuna.</w:t>
      </w:r>
    </w:p>
    <w:p w:rsidR="00EA36C5" w:rsidRDefault="000A1EE9" w:rsidP="00EA36C5">
      <w:pPr>
        <w:rPr>
          <w:b/>
        </w:rPr>
      </w:pPr>
      <w:r>
        <w:rPr>
          <w:b/>
        </w:rPr>
        <w:t xml:space="preserve">U produženom boravku rade  </w:t>
      </w:r>
      <w:r w:rsidR="004D6BAD">
        <w:rPr>
          <w:b/>
        </w:rPr>
        <w:t xml:space="preserve">tri </w:t>
      </w:r>
      <w:r>
        <w:rPr>
          <w:b/>
        </w:rPr>
        <w:t>radnice</w:t>
      </w:r>
      <w:r w:rsidR="009E1E21">
        <w:rPr>
          <w:b/>
        </w:rPr>
        <w:t>,</w:t>
      </w:r>
      <w:r w:rsidR="003A715C">
        <w:rPr>
          <w:b/>
        </w:rPr>
        <w:t xml:space="preserve"> </w:t>
      </w:r>
      <w:r>
        <w:rPr>
          <w:b/>
        </w:rPr>
        <w:t xml:space="preserve"> a  devetero radnika je zaposleno  na nepuno radno vrijeme u  svojstvu pomoćnika  u nastavi učenicima s teškoćama.</w:t>
      </w:r>
    </w:p>
    <w:p w:rsidR="000A1EE9" w:rsidRDefault="004D6BAD" w:rsidP="00EA36C5">
      <w:pPr>
        <w:rPr>
          <w:b/>
        </w:rPr>
      </w:pPr>
      <w:r>
        <w:rPr>
          <w:b/>
        </w:rPr>
        <w:t>Tokom 2017 godine u školi je bilo  na osposobljavanju bez zasnivanja radnog odnosa deset  polaznika.</w:t>
      </w:r>
    </w:p>
    <w:p w:rsidR="004D6BAD" w:rsidRDefault="004D6BAD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(AOP 001)</w:t>
      </w:r>
    </w:p>
    <w:p w:rsidR="00EA36C5" w:rsidRPr="006A3F3F" w:rsidRDefault="00EA36C5" w:rsidP="00EA36C5"/>
    <w:p w:rsidR="00477863" w:rsidRDefault="00EA36C5" w:rsidP="00EA36C5">
      <w:pPr>
        <w:rPr>
          <w:b/>
        </w:rPr>
      </w:pPr>
      <w:r>
        <w:rPr>
          <w:b/>
        </w:rPr>
        <w:t xml:space="preserve">U toku </w:t>
      </w:r>
      <w:r w:rsidR="008406EF">
        <w:rPr>
          <w:b/>
        </w:rPr>
        <w:t>2017</w:t>
      </w:r>
      <w:r>
        <w:rPr>
          <w:b/>
        </w:rPr>
        <w:t>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3A715C">
        <w:rPr>
          <w:b/>
        </w:rPr>
        <w:t>11.</w:t>
      </w:r>
      <w:r w:rsidR="00A82402">
        <w:rPr>
          <w:b/>
        </w:rPr>
        <w:t xml:space="preserve">466.142,03 </w:t>
      </w:r>
      <w:r>
        <w:rPr>
          <w:b/>
        </w:rPr>
        <w:t xml:space="preserve">  </w:t>
      </w:r>
      <w:r w:rsidRPr="00210F59">
        <w:rPr>
          <w:b/>
        </w:rPr>
        <w:t>kuna što je</w:t>
      </w:r>
      <w:r w:rsidR="003A715C">
        <w:rPr>
          <w:b/>
        </w:rPr>
        <w:t xml:space="preserve"> </w:t>
      </w:r>
      <w:r w:rsidR="00A82402">
        <w:rPr>
          <w:b/>
        </w:rPr>
        <w:t xml:space="preserve">102,8 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8406EF">
        <w:rPr>
          <w:b/>
        </w:rPr>
        <w:t>2016</w:t>
      </w:r>
      <w:r>
        <w:rPr>
          <w:b/>
        </w:rPr>
        <w:t>.</w:t>
      </w:r>
      <w:r w:rsidRPr="00210F59">
        <w:rPr>
          <w:b/>
        </w:rPr>
        <w:t>godinu.</w:t>
      </w:r>
      <w:r>
        <w:rPr>
          <w:b/>
        </w:rPr>
        <w:t xml:space="preserve"> a </w:t>
      </w:r>
      <w:r w:rsidR="00A82402">
        <w:rPr>
          <w:b/>
        </w:rPr>
        <w:t>101,1</w:t>
      </w:r>
      <w:r w:rsidR="003A715C">
        <w:rPr>
          <w:b/>
        </w:rPr>
        <w:t xml:space="preserve"> % u odnosu na  </w:t>
      </w:r>
      <w:r w:rsidR="002E42AD">
        <w:rPr>
          <w:b/>
        </w:rPr>
        <w:t xml:space="preserve">godišnji </w:t>
      </w:r>
      <w:r w:rsidR="003A715C">
        <w:rPr>
          <w:b/>
        </w:rPr>
        <w:t>plan</w:t>
      </w:r>
      <w:r w:rsidR="002E42AD">
        <w:rPr>
          <w:b/>
        </w:rPr>
        <w:t xml:space="preserve"> </w:t>
      </w:r>
      <w:r w:rsidR="00A21B5F">
        <w:rPr>
          <w:b/>
        </w:rPr>
        <w:t>.</w:t>
      </w:r>
      <w:r w:rsidR="00477863">
        <w:rPr>
          <w:b/>
        </w:rPr>
        <w:t xml:space="preserve"> Ukupni</w:t>
      </w:r>
      <w:r w:rsidR="00A21B5F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>p</w:t>
      </w:r>
      <w:r>
        <w:rPr>
          <w:b/>
        </w:rPr>
        <w:t xml:space="preserve">rihodi </w:t>
      </w:r>
      <w:r w:rsidR="00AD1925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 xml:space="preserve"> u skladu su  planom </w:t>
      </w:r>
      <w:r w:rsidR="008406EF">
        <w:rPr>
          <w:b/>
        </w:rPr>
        <w:t>2017</w:t>
      </w:r>
      <w:r w:rsidR="00477863">
        <w:rPr>
          <w:b/>
        </w:rPr>
        <w:t>.godini</w:t>
      </w:r>
      <w:r w:rsidR="002E42AD">
        <w:rPr>
          <w:b/>
        </w:rPr>
        <w:t xml:space="preserve"> </w:t>
      </w:r>
      <w:r w:rsidR="00AD1925">
        <w:rPr>
          <w:b/>
        </w:rPr>
        <w:t xml:space="preserve">  iako su  izostali  prihodi   od obveza osnivača  za   produženi boravak</w:t>
      </w:r>
      <w:r w:rsidR="00650E81">
        <w:rPr>
          <w:b/>
        </w:rPr>
        <w:t xml:space="preserve"> za 2017 godinu</w:t>
      </w:r>
      <w:r w:rsidR="00AD1925">
        <w:rPr>
          <w:b/>
        </w:rPr>
        <w:t xml:space="preserve">   u  iznosu od 111.706.04 kune. P</w:t>
      </w:r>
      <w:r w:rsidR="00477863">
        <w:rPr>
          <w:b/>
        </w:rPr>
        <w:t>rihodi</w:t>
      </w:r>
      <w:r>
        <w:rPr>
          <w:b/>
        </w:rPr>
        <w:t xml:space="preserve"> za materijalne rashode</w:t>
      </w:r>
      <w:r w:rsidR="00477863">
        <w:rPr>
          <w:b/>
        </w:rPr>
        <w:t xml:space="preserve"> u skladu sa  planom za </w:t>
      </w:r>
      <w:r w:rsidR="008406EF">
        <w:rPr>
          <w:b/>
        </w:rPr>
        <w:t>2017</w:t>
      </w:r>
      <w:r w:rsidR="00477863">
        <w:rPr>
          <w:b/>
        </w:rPr>
        <w:t>. godinu</w:t>
      </w:r>
    </w:p>
    <w:p w:rsidR="00477863" w:rsidRDefault="00477863" w:rsidP="00EA36C5">
      <w:pPr>
        <w:rPr>
          <w:b/>
        </w:rPr>
      </w:pPr>
      <w:r>
        <w:rPr>
          <w:b/>
        </w:rPr>
        <w:t xml:space="preserve">  </w:t>
      </w:r>
    </w:p>
    <w:p w:rsidR="00AE3D29" w:rsidRDefault="00EA36C5" w:rsidP="00EA36C5">
      <w:pPr>
        <w:rPr>
          <w:b/>
        </w:rPr>
      </w:pPr>
      <w:r>
        <w:rPr>
          <w:b/>
        </w:rPr>
        <w:t xml:space="preserve">  Na k</w:t>
      </w:r>
      <w:r w:rsidR="00AD1925">
        <w:rPr>
          <w:b/>
        </w:rPr>
        <w:t xml:space="preserve">raju godine ostvareni   je  </w:t>
      </w:r>
      <w:r w:rsidR="00A21B5F">
        <w:rPr>
          <w:b/>
        </w:rPr>
        <w:t xml:space="preserve"> </w:t>
      </w:r>
      <w:r w:rsidR="00AD1925">
        <w:rPr>
          <w:b/>
        </w:rPr>
        <w:t xml:space="preserve">manjak  prihoda  </w:t>
      </w:r>
      <w:r w:rsidR="00A21B5F">
        <w:rPr>
          <w:b/>
        </w:rPr>
        <w:t xml:space="preserve"> poslovanja  </w:t>
      </w:r>
      <w:r>
        <w:rPr>
          <w:b/>
        </w:rPr>
        <w:t xml:space="preserve"> u iznosu od </w:t>
      </w:r>
      <w:r w:rsidR="002B61FA">
        <w:rPr>
          <w:b/>
        </w:rPr>
        <w:t xml:space="preserve"> </w:t>
      </w:r>
      <w:r w:rsidR="00AD1925">
        <w:rPr>
          <w:b/>
        </w:rPr>
        <w:t>9.334,10 kune</w:t>
      </w:r>
      <w:r>
        <w:rPr>
          <w:b/>
        </w:rPr>
        <w:t xml:space="preserve"> </w:t>
      </w:r>
      <w:r w:rsidR="00AD1925">
        <w:rPr>
          <w:b/>
        </w:rPr>
        <w:t>.</w:t>
      </w:r>
    </w:p>
    <w:p w:rsidR="00AE3D29" w:rsidRDefault="00151AF8" w:rsidP="00EA36C5">
      <w:pPr>
        <w:rPr>
          <w:b/>
        </w:rPr>
      </w:pPr>
      <w:r>
        <w:rPr>
          <w:b/>
        </w:rPr>
        <w:t>K</w:t>
      </w:r>
      <w:r w:rsidR="002B61FA">
        <w:rPr>
          <w:b/>
        </w:rPr>
        <w:t xml:space="preserve">rajem  </w:t>
      </w:r>
      <w:r w:rsidR="00EA36C5">
        <w:rPr>
          <w:b/>
        </w:rPr>
        <w:t>godine prikuplj</w:t>
      </w:r>
      <w:r>
        <w:rPr>
          <w:b/>
        </w:rPr>
        <w:t>e</w:t>
      </w:r>
      <w:r w:rsidR="00EA36C5">
        <w:rPr>
          <w:b/>
        </w:rPr>
        <w:t>na su</w:t>
      </w:r>
      <w:r w:rsidR="00AE3D29">
        <w:rPr>
          <w:b/>
        </w:rPr>
        <w:t xml:space="preserve"> i </w:t>
      </w:r>
      <w:r w:rsidR="00EA36C5">
        <w:rPr>
          <w:b/>
        </w:rPr>
        <w:t xml:space="preserve"> sredstva   </w:t>
      </w:r>
      <w:r w:rsidR="002B61FA">
        <w:rPr>
          <w:b/>
        </w:rPr>
        <w:t>donacije  na humanitarnoj priredbi</w:t>
      </w:r>
      <w:r>
        <w:rPr>
          <w:b/>
        </w:rPr>
        <w:t xml:space="preserve"> </w:t>
      </w:r>
      <w:r w:rsidR="00EA36C5">
        <w:rPr>
          <w:b/>
        </w:rPr>
        <w:t xml:space="preserve">  za pomoć u liječenju  bolesnim učenicima i  sufinanciranje   terenske nastave uče</w:t>
      </w:r>
      <w:r w:rsidR="002B61FA">
        <w:rPr>
          <w:b/>
        </w:rPr>
        <w:t>nika slabijeg imovinskog stanja</w:t>
      </w:r>
      <w:r w:rsidR="00AD1925">
        <w:rPr>
          <w:b/>
        </w:rPr>
        <w:t xml:space="preserve">   i  zajedno sa  ostalim tekućim donacijama  iznos</w:t>
      </w:r>
      <w:r w:rsidR="00650E81">
        <w:rPr>
          <w:b/>
        </w:rPr>
        <w:t xml:space="preserve">e </w:t>
      </w:r>
      <w:r w:rsidR="00AD1925">
        <w:rPr>
          <w:b/>
        </w:rPr>
        <w:t xml:space="preserve"> 79.155 kuna</w:t>
      </w:r>
      <w:r w:rsidR="00E95D7F">
        <w:rPr>
          <w:b/>
        </w:rPr>
        <w:t>.</w:t>
      </w:r>
    </w:p>
    <w:p w:rsidR="00321514" w:rsidRDefault="00EA36C5" w:rsidP="00EA36C5">
      <w:pPr>
        <w:rPr>
          <w:b/>
        </w:rPr>
      </w:pPr>
      <w:r>
        <w:rPr>
          <w:b/>
        </w:rPr>
        <w:t xml:space="preserve">Ostvareni , odnosno naplaćeni prihod od iznajmljivanja dvorane  iznosi  </w:t>
      </w:r>
      <w:r w:rsidR="00E95D7F">
        <w:rPr>
          <w:b/>
        </w:rPr>
        <w:t>66.780</w:t>
      </w:r>
      <w:r w:rsidR="002B61FA">
        <w:rPr>
          <w:b/>
        </w:rPr>
        <w:t xml:space="preserve">,00 </w:t>
      </w:r>
      <w:r>
        <w:rPr>
          <w:b/>
        </w:rPr>
        <w:t xml:space="preserve"> kuna dok je ukupno   ostalo fakturirano i nenaplaćeno </w:t>
      </w:r>
      <w:r w:rsidR="002B61FA">
        <w:rPr>
          <w:b/>
        </w:rPr>
        <w:t xml:space="preserve"> </w:t>
      </w:r>
      <w:r w:rsidR="00151AF8">
        <w:rPr>
          <w:b/>
        </w:rPr>
        <w:t xml:space="preserve"> zajedno sa  dugom </w:t>
      </w:r>
      <w:r w:rsidR="008406EF">
        <w:rPr>
          <w:b/>
        </w:rPr>
        <w:t>2016</w:t>
      </w:r>
      <w:r w:rsidR="00151AF8">
        <w:rPr>
          <w:b/>
        </w:rPr>
        <w:t xml:space="preserve"> godine </w:t>
      </w:r>
      <w:r w:rsidR="00151AF8">
        <w:rPr>
          <w:b/>
        </w:rPr>
        <w:lastRenderedPageBreak/>
        <w:t xml:space="preserve">ukupno </w:t>
      </w:r>
      <w:r w:rsidR="00E95D7F">
        <w:rPr>
          <w:b/>
        </w:rPr>
        <w:t>70.018,00</w:t>
      </w:r>
      <w:r w:rsidR="00151AF8">
        <w:rPr>
          <w:b/>
        </w:rPr>
        <w:t xml:space="preserve">,00 </w:t>
      </w:r>
      <w:r>
        <w:rPr>
          <w:b/>
        </w:rPr>
        <w:t>kuna</w:t>
      </w:r>
      <w:r w:rsidR="008D164D">
        <w:rPr>
          <w:b/>
        </w:rPr>
        <w:t xml:space="preserve">  od strane</w:t>
      </w:r>
      <w:r w:rsidR="002B61FA">
        <w:rPr>
          <w:b/>
        </w:rPr>
        <w:t xml:space="preserve"> Grada Čakovca</w:t>
      </w:r>
      <w:r w:rsidR="00151AF8">
        <w:rPr>
          <w:b/>
        </w:rPr>
        <w:t>,</w:t>
      </w:r>
      <w:r w:rsidR="002B61FA">
        <w:rPr>
          <w:b/>
        </w:rPr>
        <w:t xml:space="preserve"> KK „Međimurje“</w:t>
      </w:r>
      <w:r w:rsidR="00E95D7F">
        <w:rPr>
          <w:b/>
        </w:rPr>
        <w:t xml:space="preserve"> i   Međimurske Županije  i ostalih korisn</w:t>
      </w:r>
      <w:r w:rsidR="001363BD">
        <w:rPr>
          <w:b/>
        </w:rPr>
        <w:t>ika  čija naplata nije dospjela.</w:t>
      </w:r>
    </w:p>
    <w:p w:rsidR="00013FAC" w:rsidRDefault="00013FAC" w:rsidP="00EA36C5">
      <w:pPr>
        <w:rPr>
          <w:b/>
        </w:rPr>
      </w:pPr>
      <w:r>
        <w:rPr>
          <w:b/>
        </w:rPr>
        <w:t xml:space="preserve">U toku </w:t>
      </w:r>
      <w:r w:rsidR="00E95D7F">
        <w:rPr>
          <w:b/>
        </w:rPr>
        <w:t>godine</w:t>
      </w:r>
      <w:r>
        <w:rPr>
          <w:b/>
        </w:rPr>
        <w:t xml:space="preserve">  doznačena su nam sredstva za  </w:t>
      </w:r>
      <w:r w:rsidR="001363BD">
        <w:rPr>
          <w:b/>
        </w:rPr>
        <w:t>polaznike</w:t>
      </w:r>
      <w:r>
        <w:rPr>
          <w:b/>
        </w:rPr>
        <w:t xml:space="preserve">  </w:t>
      </w:r>
      <w:r w:rsidR="00AE3D29">
        <w:rPr>
          <w:b/>
        </w:rPr>
        <w:t xml:space="preserve"> na osposobljavanju bez zasnivanja radnog odnosa u iznosu od </w:t>
      </w:r>
      <w:r w:rsidR="00E95D7F">
        <w:rPr>
          <w:b/>
        </w:rPr>
        <w:t xml:space="preserve">4.797 </w:t>
      </w:r>
      <w:r w:rsidR="00AE3D29">
        <w:rPr>
          <w:b/>
        </w:rPr>
        <w:t xml:space="preserve"> kuna  a </w:t>
      </w:r>
      <w:r w:rsidR="00E95D7F">
        <w:rPr>
          <w:b/>
        </w:rPr>
        <w:t xml:space="preserve">rashodi za polaznike </w:t>
      </w:r>
      <w:r w:rsidR="001363BD">
        <w:rPr>
          <w:b/>
        </w:rPr>
        <w:t xml:space="preserve"> osposobljavanja</w:t>
      </w:r>
      <w:r w:rsidR="00E95D7F">
        <w:rPr>
          <w:b/>
        </w:rPr>
        <w:t xml:space="preserve"> bez zasnivanja radnog odnosa pokriveni  su sredstvima viška prethodne godine   jer su  tada bil</w:t>
      </w:r>
      <w:r w:rsidR="001363BD">
        <w:rPr>
          <w:b/>
        </w:rPr>
        <w:t xml:space="preserve">i </w:t>
      </w:r>
      <w:r w:rsidR="00E95D7F">
        <w:rPr>
          <w:b/>
        </w:rPr>
        <w:t xml:space="preserve"> i  prihod</w:t>
      </w:r>
      <w:r w:rsidR="001363BD">
        <w:rPr>
          <w:b/>
        </w:rPr>
        <w:t>.</w:t>
      </w:r>
    </w:p>
    <w:p w:rsidR="003F36A0" w:rsidRDefault="003F36A0" w:rsidP="00EA36C5">
      <w:pPr>
        <w:rPr>
          <w:b/>
        </w:rPr>
      </w:pPr>
    </w:p>
    <w:p w:rsidR="00EA36C5" w:rsidRDefault="00EA36C5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(AOP 1</w:t>
      </w:r>
      <w:r w:rsidR="008D164D">
        <w:rPr>
          <w:b/>
        </w:rPr>
        <w:t>47</w:t>
      </w:r>
      <w:r>
        <w:rPr>
          <w:b/>
        </w:rPr>
        <w:t>+ AOP 3</w:t>
      </w:r>
      <w:r w:rsidR="008D164D">
        <w:rPr>
          <w:b/>
        </w:rPr>
        <w:t>34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95D7F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8D164D">
        <w:rPr>
          <w:b/>
        </w:rPr>
        <w:t>11.</w:t>
      </w:r>
      <w:r w:rsidR="00E95D7F">
        <w:rPr>
          <w:b/>
        </w:rPr>
        <w:t xml:space="preserve">456.808,53 </w:t>
      </w:r>
      <w:r w:rsidR="00BB3E98">
        <w:rPr>
          <w:b/>
        </w:rPr>
        <w:t xml:space="preserve"> </w:t>
      </w:r>
      <w:r>
        <w:rPr>
          <w:b/>
        </w:rPr>
        <w:t xml:space="preserve">kuna ili  </w:t>
      </w:r>
      <w:r w:rsidR="00FA4977">
        <w:rPr>
          <w:b/>
        </w:rPr>
        <w:t xml:space="preserve"> </w:t>
      </w:r>
      <w:r w:rsidR="00E95D7F">
        <w:rPr>
          <w:b/>
        </w:rPr>
        <w:t>104,2</w:t>
      </w:r>
      <w:r>
        <w:rPr>
          <w:b/>
        </w:rPr>
        <w:t xml:space="preserve"> % u odnosu na </w:t>
      </w:r>
      <w:r w:rsidR="008406EF">
        <w:rPr>
          <w:b/>
        </w:rPr>
        <w:t>2016</w:t>
      </w:r>
      <w:r>
        <w:rPr>
          <w:b/>
        </w:rPr>
        <w:t>. godinu.</w:t>
      </w:r>
      <w:r w:rsidR="00B008DB">
        <w:rPr>
          <w:b/>
        </w:rPr>
        <w:t xml:space="preserve"> </w:t>
      </w:r>
      <w:r w:rsidR="008D164D">
        <w:rPr>
          <w:b/>
        </w:rPr>
        <w:t xml:space="preserve">Također  rashodi za nabavu  </w:t>
      </w:r>
      <w:r w:rsidR="00E5222F">
        <w:rPr>
          <w:b/>
        </w:rPr>
        <w:t>ne proizvedene</w:t>
      </w:r>
      <w:r w:rsidR="008D164D">
        <w:rPr>
          <w:b/>
        </w:rPr>
        <w:t xml:space="preserve">  dugotrajne imovine </w:t>
      </w:r>
      <w:r w:rsidR="00E5222F">
        <w:rPr>
          <w:b/>
        </w:rPr>
        <w:t xml:space="preserve"> iznose    </w:t>
      </w:r>
      <w:r w:rsidR="00E95D7F">
        <w:rPr>
          <w:b/>
        </w:rPr>
        <w:t>58.881,33</w:t>
      </w:r>
      <w:r w:rsidR="00E5222F">
        <w:rPr>
          <w:b/>
        </w:rPr>
        <w:t xml:space="preserve"> kuna i  podmireni  su iz viška prethodnih godina </w:t>
      </w:r>
      <w:r w:rsidR="00E95D7F">
        <w:rPr>
          <w:b/>
        </w:rPr>
        <w:t xml:space="preserve"> i vlastitih</w:t>
      </w:r>
      <w:r w:rsidR="00E5222F">
        <w:rPr>
          <w:b/>
        </w:rPr>
        <w:t xml:space="preserve">  prihoda poslovanja</w:t>
      </w:r>
      <w:r w:rsidR="00E95D7F">
        <w:rPr>
          <w:b/>
        </w:rPr>
        <w:t xml:space="preserve"> i donacija</w:t>
      </w:r>
      <w:r w:rsidR="00E5222F">
        <w:rPr>
          <w:b/>
        </w:rPr>
        <w:t xml:space="preserve">. </w:t>
      </w:r>
    </w:p>
    <w:p w:rsidR="00EA36C5" w:rsidRDefault="00EA36C5" w:rsidP="00EA36C5">
      <w:pPr>
        <w:rPr>
          <w:b/>
        </w:rPr>
      </w:pPr>
      <w:r>
        <w:rPr>
          <w:b/>
        </w:rPr>
        <w:t xml:space="preserve"> Nakon podmirenja  obveza </w:t>
      </w:r>
      <w:r w:rsidR="00E5222F">
        <w:rPr>
          <w:b/>
        </w:rPr>
        <w:t xml:space="preserve"> za </w:t>
      </w:r>
      <w:r>
        <w:rPr>
          <w:b/>
        </w:rPr>
        <w:t xml:space="preserve"> </w:t>
      </w:r>
      <w:r w:rsidR="008406EF">
        <w:rPr>
          <w:b/>
        </w:rPr>
        <w:t>2017</w:t>
      </w:r>
      <w:r>
        <w:rPr>
          <w:b/>
        </w:rPr>
        <w:t xml:space="preserve">. </w:t>
      </w:r>
      <w:r w:rsidR="00E5222F">
        <w:rPr>
          <w:b/>
        </w:rPr>
        <w:t xml:space="preserve"> godinu</w:t>
      </w:r>
      <w:r>
        <w:rPr>
          <w:b/>
        </w:rPr>
        <w:t xml:space="preserve"> ostaje nam  preneseni višak </w:t>
      </w:r>
      <w:r w:rsidR="00E5222F">
        <w:rPr>
          <w:b/>
        </w:rPr>
        <w:t xml:space="preserve">  </w:t>
      </w:r>
      <w:r>
        <w:rPr>
          <w:b/>
        </w:rPr>
        <w:t xml:space="preserve"> raspoloživ u  slijedećem razdoblju</w:t>
      </w:r>
      <w:r w:rsidR="00E5222F">
        <w:rPr>
          <w:b/>
        </w:rPr>
        <w:t xml:space="preserve"> i</w:t>
      </w:r>
      <w:r>
        <w:rPr>
          <w:b/>
        </w:rPr>
        <w:t xml:space="preserve"> iznosi  od  </w:t>
      </w:r>
      <w:r w:rsidR="00650E81">
        <w:rPr>
          <w:b/>
        </w:rPr>
        <w:t>285,844</w:t>
      </w:r>
      <w:r>
        <w:rPr>
          <w:b/>
        </w:rPr>
        <w:t xml:space="preserve"> kuna.</w:t>
      </w:r>
    </w:p>
    <w:p w:rsidR="00EA36C5" w:rsidRDefault="00EA36C5" w:rsidP="00EA36C5">
      <w:pPr>
        <w:rPr>
          <w:b/>
        </w:rPr>
      </w:pPr>
      <w:r>
        <w:rPr>
          <w:b/>
        </w:rPr>
        <w:t xml:space="preserve">Rashodi poslovanja   u  skladu su s   planom  za </w:t>
      </w:r>
      <w:r w:rsidR="008406EF">
        <w:rPr>
          <w:b/>
        </w:rPr>
        <w:t>2017</w:t>
      </w:r>
      <w:r>
        <w:rPr>
          <w:b/>
        </w:rPr>
        <w:t xml:space="preserve">  godinu, odnosno smanjuj</w:t>
      </w:r>
      <w:r w:rsidR="00E5222F">
        <w:rPr>
          <w:b/>
        </w:rPr>
        <w:t xml:space="preserve">emo </w:t>
      </w:r>
      <w:r>
        <w:rPr>
          <w:b/>
        </w:rPr>
        <w:t xml:space="preserve"> rashod</w:t>
      </w:r>
      <w:r w:rsidR="00E5222F">
        <w:rPr>
          <w:b/>
        </w:rPr>
        <w:t>e</w:t>
      </w:r>
      <w:r w:rsidR="001363BD">
        <w:rPr>
          <w:b/>
        </w:rPr>
        <w:t xml:space="preserve"> na koje možemo utjecati .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>IMOVINA (AOP 2</w:t>
      </w:r>
      <w:r w:rsidR="005F1ECF">
        <w:rPr>
          <w:b/>
        </w:rPr>
        <w:t>+ AOP  064</w:t>
      </w:r>
      <w:r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Knjigovodstvene vrijednost dugotrajne imovine  na  dan 31.12.</w:t>
      </w:r>
      <w:r w:rsidR="008406EF">
        <w:rPr>
          <w:b/>
        </w:rPr>
        <w:t>2017</w:t>
      </w:r>
      <w:r>
        <w:rPr>
          <w:b/>
        </w:rPr>
        <w:t xml:space="preserve">. godinu  (Bilanca AOP  002) je smanjena  u odnosu  na </w:t>
      </w:r>
      <w:r w:rsidR="008406EF">
        <w:rPr>
          <w:b/>
        </w:rPr>
        <w:t>2016</w:t>
      </w:r>
      <w:r>
        <w:rPr>
          <w:b/>
        </w:rPr>
        <w:t>. godinu na 9</w:t>
      </w:r>
      <w:r w:rsidR="00575236">
        <w:rPr>
          <w:b/>
        </w:rPr>
        <w:t>8,</w:t>
      </w:r>
      <w:r w:rsidR="00650E81">
        <w:rPr>
          <w:b/>
        </w:rPr>
        <w:t>9</w:t>
      </w:r>
      <w:r>
        <w:rPr>
          <w:b/>
        </w:rPr>
        <w:t xml:space="preserve"> % i iznosi  </w:t>
      </w:r>
      <w:r w:rsidR="00650E81">
        <w:rPr>
          <w:b/>
        </w:rPr>
        <w:t xml:space="preserve"> 2.999.696,10</w:t>
      </w:r>
      <w:r>
        <w:rPr>
          <w:b/>
        </w:rPr>
        <w:t xml:space="preserve"> kuna, a rezultat  je neulaganja u dugotrajnu imovinu  (u školi  su u upotrebi  sredstva  bez knjigovodstvene  vrijednosti , donirana rashodovana  sredstva  i    dotrajale imovina koja se rashoduje i bez vrijednosti je ) odnosno</w:t>
      </w:r>
      <w:r w:rsidR="00650E81">
        <w:rPr>
          <w:b/>
        </w:rPr>
        <w:t xml:space="preserve"> nemamo  vjerodostojnu dokumentaciju za ulaganja   za  nabavu proizvedene dugotrajne imovine i dodatna ulaganja na nefinancijskoj imovini škole   koju   za  nas n temelju Odluke  o financiranju decentraliziranih </w:t>
      </w:r>
      <w:r w:rsidR="00D42FF6">
        <w:rPr>
          <w:b/>
        </w:rPr>
        <w:t>funkcija</w:t>
      </w:r>
      <w:r w:rsidR="00650E81">
        <w:rPr>
          <w:b/>
        </w:rPr>
        <w:t xml:space="preserve"> osnovnih škola u 2017 godini   obavlja  osnivač Grad  Čakovec.</w:t>
      </w:r>
      <w:r>
        <w:rPr>
          <w:b/>
        </w:rPr>
        <w:t xml:space="preserve">  </w:t>
      </w:r>
      <w:r w:rsidR="00650E81">
        <w:rPr>
          <w:b/>
        </w:rPr>
        <w:t>I</w:t>
      </w:r>
      <w:r>
        <w:rPr>
          <w:b/>
        </w:rPr>
        <w:t>nvesticiju  u  školsku sportsku dvoranu  i dalje grad Čakovec  vodi kao svoju  a vrijednost imovine nije prenesena   u korist I osnovne škole Čakovec.</w:t>
      </w:r>
      <w:r w:rsidR="00A85E4F">
        <w:rPr>
          <w:b/>
        </w:rPr>
        <w:t xml:space="preserve"> Sve  to vidljivo je  iz podatka   u ulaganju u dugotrajnu imovinu koja iznosi  ukupno </w:t>
      </w:r>
      <w:r w:rsidR="00650E81">
        <w:rPr>
          <w:b/>
        </w:rPr>
        <w:t>58.881,33</w:t>
      </w:r>
      <w:r w:rsidR="00A85E4F">
        <w:rPr>
          <w:b/>
        </w:rPr>
        <w:t xml:space="preserve"> kuna, a istovremeno amortizacija za </w:t>
      </w:r>
      <w:r w:rsidR="008406EF">
        <w:rPr>
          <w:b/>
        </w:rPr>
        <w:t>2017</w:t>
      </w:r>
      <w:r w:rsidR="00A85E4F">
        <w:rPr>
          <w:b/>
        </w:rPr>
        <w:t xml:space="preserve"> godinu  iznosi </w:t>
      </w:r>
      <w:r w:rsidR="00650E81">
        <w:rPr>
          <w:b/>
        </w:rPr>
        <w:t>90.961,99</w:t>
      </w:r>
      <w:r w:rsidR="001363BD">
        <w:rPr>
          <w:b/>
        </w:rPr>
        <w:t xml:space="preserve"> kune   dok istovremeno nemamo prihode  za kapitalna ulaganja u dugotrajnu imovinu  osim vlastitih sredstava  koja ostavimo iznajmljivanjem dvorane, donacijama.</w:t>
      </w:r>
    </w:p>
    <w:p w:rsidR="00650E81" w:rsidRDefault="00650E81" w:rsidP="00EA36C5">
      <w:pPr>
        <w:rPr>
          <w:b/>
        </w:rPr>
      </w:pPr>
    </w:p>
    <w:p w:rsidR="00D42FF6" w:rsidRDefault="00B23D42" w:rsidP="00EA36C5">
      <w:pPr>
        <w:rPr>
          <w:b/>
        </w:rPr>
      </w:pPr>
      <w:r>
        <w:rPr>
          <w:b/>
        </w:rPr>
        <w:t xml:space="preserve"> U izvještaju  o promjenama u vrijednosti i obujmu imovine i obveza  </w:t>
      </w:r>
      <w:r w:rsidR="00D42FF6">
        <w:rPr>
          <w:b/>
        </w:rPr>
        <w:t>nama  nikakvih promjena.</w:t>
      </w:r>
      <w:r w:rsidR="007D013A">
        <w:rPr>
          <w:b/>
        </w:rPr>
        <w:t xml:space="preserve"> 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Na  poslovnom računu škole 31.12.</w:t>
      </w:r>
      <w:r w:rsidR="008406EF">
        <w:rPr>
          <w:b/>
        </w:rPr>
        <w:t>2017</w:t>
      </w:r>
      <w:r>
        <w:rPr>
          <w:b/>
        </w:rPr>
        <w:t xml:space="preserve">.  bilo </w:t>
      </w:r>
      <w:r w:rsidR="00D42FF6">
        <w:rPr>
          <w:b/>
        </w:rPr>
        <w:t>681.627,57</w:t>
      </w:r>
      <w:r>
        <w:rPr>
          <w:b/>
        </w:rPr>
        <w:t xml:space="preserve"> kuna</w:t>
      </w:r>
      <w:r w:rsidR="005F1ECF">
        <w:rPr>
          <w:b/>
        </w:rPr>
        <w:t xml:space="preserve">, </w:t>
      </w:r>
      <w:r>
        <w:rPr>
          <w:b/>
        </w:rPr>
        <w:t xml:space="preserve"> na  račun</w:t>
      </w:r>
      <w:r w:rsidR="00BB3E98">
        <w:rPr>
          <w:b/>
        </w:rPr>
        <w:t xml:space="preserve">u </w:t>
      </w:r>
      <w:r>
        <w:rPr>
          <w:b/>
        </w:rPr>
        <w:t xml:space="preserve">  osnovn</w:t>
      </w:r>
      <w:r w:rsidR="00D42FF6">
        <w:rPr>
          <w:b/>
        </w:rPr>
        <w:t>e</w:t>
      </w:r>
      <w:r>
        <w:rPr>
          <w:b/>
        </w:rPr>
        <w:t xml:space="preserve"> škol</w:t>
      </w:r>
      <w:r w:rsidR="00D42FF6">
        <w:rPr>
          <w:b/>
        </w:rPr>
        <w:t xml:space="preserve">e  za </w:t>
      </w:r>
      <w:r>
        <w:rPr>
          <w:b/>
        </w:rPr>
        <w:t xml:space="preserve">humanitarna pomoć </w:t>
      </w:r>
      <w:r w:rsidR="00D42FF6">
        <w:rPr>
          <w:b/>
        </w:rPr>
        <w:t>13.535,43.</w:t>
      </w:r>
      <w:r>
        <w:rPr>
          <w:b/>
        </w:rPr>
        <w:t>kun</w:t>
      </w:r>
      <w:r w:rsidR="00D42FF6">
        <w:rPr>
          <w:b/>
        </w:rPr>
        <w:t xml:space="preserve">e </w:t>
      </w:r>
      <w:r>
        <w:rPr>
          <w:b/>
        </w:rPr>
        <w:t xml:space="preserve">  i na žiro računu za pomoćnike u nastavi  </w:t>
      </w:r>
      <w:r w:rsidR="00D42FF6">
        <w:rPr>
          <w:b/>
        </w:rPr>
        <w:t xml:space="preserve">2.668,23 kune </w:t>
      </w:r>
      <w:r w:rsidR="005F1ECF">
        <w:rPr>
          <w:b/>
        </w:rPr>
        <w:t xml:space="preserve">  dok </w:t>
      </w:r>
      <w:r w:rsidR="00D42FF6">
        <w:rPr>
          <w:b/>
        </w:rPr>
        <w:t xml:space="preserve"> su u </w:t>
      </w:r>
      <w:r w:rsidR="005F1ECF">
        <w:rPr>
          <w:b/>
        </w:rPr>
        <w:t xml:space="preserve"> blagajni </w:t>
      </w:r>
      <w:r w:rsidR="00D42FF6">
        <w:rPr>
          <w:b/>
        </w:rPr>
        <w:t xml:space="preserve"> </w:t>
      </w:r>
      <w:r w:rsidR="005F1ECF">
        <w:rPr>
          <w:b/>
        </w:rPr>
        <w:t>bil</w:t>
      </w:r>
      <w:r w:rsidR="00D42FF6">
        <w:rPr>
          <w:b/>
        </w:rPr>
        <w:t>e 3,72 kune.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Nepodmirene nedospjele obveze za </w:t>
      </w:r>
      <w:r w:rsidR="008406EF">
        <w:rPr>
          <w:b/>
        </w:rPr>
        <w:t>2017</w:t>
      </w:r>
      <w:r>
        <w:rPr>
          <w:b/>
        </w:rPr>
        <w:t xml:space="preserve"> godinu  za robu i usluge  iznose </w:t>
      </w:r>
      <w:r w:rsidR="005F1ECF">
        <w:rPr>
          <w:b/>
        </w:rPr>
        <w:t xml:space="preserve"> </w:t>
      </w:r>
      <w:r w:rsidR="00D42FF6">
        <w:rPr>
          <w:b/>
        </w:rPr>
        <w:t>80.435,15</w:t>
      </w:r>
      <w:r w:rsidR="005F1ECF">
        <w:rPr>
          <w:b/>
        </w:rPr>
        <w:t xml:space="preserve"> </w:t>
      </w:r>
      <w:r>
        <w:rPr>
          <w:b/>
        </w:rPr>
        <w:t xml:space="preserve"> kun</w:t>
      </w:r>
      <w:r w:rsidR="00D42FF6">
        <w:rPr>
          <w:b/>
        </w:rPr>
        <w:t>a</w:t>
      </w:r>
      <w:r>
        <w:rPr>
          <w:b/>
        </w:rPr>
        <w:t xml:space="preserve">, </w:t>
      </w:r>
      <w:r w:rsidR="00D42FF6">
        <w:rPr>
          <w:b/>
        </w:rPr>
        <w:t xml:space="preserve"> </w:t>
      </w:r>
      <w:r>
        <w:rPr>
          <w:b/>
        </w:rPr>
        <w:t xml:space="preserve">nepodmirene obveze  HZZO  iznose </w:t>
      </w:r>
      <w:r w:rsidR="00D42FF6">
        <w:rPr>
          <w:b/>
        </w:rPr>
        <w:t xml:space="preserve"> 24.480,11</w:t>
      </w:r>
      <w:r w:rsidR="005F1ECF">
        <w:rPr>
          <w:b/>
        </w:rPr>
        <w:t>.</w:t>
      </w:r>
      <w:r>
        <w:rPr>
          <w:b/>
        </w:rPr>
        <w:t xml:space="preserve"> kune  koliko i potraživanja</w:t>
      </w:r>
      <w:r w:rsidR="00013FAC">
        <w:rPr>
          <w:b/>
        </w:rPr>
        <w:t xml:space="preserve">, a </w:t>
      </w:r>
      <w:r w:rsidR="00D42FF6">
        <w:rPr>
          <w:b/>
        </w:rPr>
        <w:t xml:space="preserve"> obveze za financijske rashode  iznose 664,10.  N</w:t>
      </w:r>
      <w:r w:rsidR="00013FAC">
        <w:rPr>
          <w:b/>
        </w:rPr>
        <w:t>a</w:t>
      </w:r>
      <w:r w:rsidR="007D013A">
        <w:rPr>
          <w:b/>
        </w:rPr>
        <w:t>plaćeni  prihodi budućih razdoblja</w:t>
      </w:r>
      <w:r w:rsidR="00013FAC">
        <w:rPr>
          <w:b/>
        </w:rPr>
        <w:t xml:space="preserve"> </w:t>
      </w:r>
      <w:r w:rsidR="001363BD">
        <w:rPr>
          <w:b/>
        </w:rPr>
        <w:t xml:space="preserve"> odnosno odgođeno plaćanje  rashoda i prihoda </w:t>
      </w:r>
      <w:r w:rsidR="00013FAC">
        <w:rPr>
          <w:b/>
        </w:rPr>
        <w:t xml:space="preserve">iznose </w:t>
      </w:r>
      <w:r w:rsidR="001363BD">
        <w:rPr>
          <w:b/>
        </w:rPr>
        <w:t>303.380,94</w:t>
      </w:r>
      <w:r>
        <w:rPr>
          <w:b/>
        </w:rPr>
        <w:t xml:space="preserve">  kun</w:t>
      </w:r>
      <w:r w:rsidR="001363BD">
        <w:rPr>
          <w:b/>
        </w:rPr>
        <w:t xml:space="preserve">e </w:t>
      </w:r>
      <w:r>
        <w:rPr>
          <w:b/>
        </w:rPr>
        <w:t xml:space="preserve"> za  projekte </w:t>
      </w:r>
      <w:proofErr w:type="spellStart"/>
      <w:r>
        <w:rPr>
          <w:b/>
        </w:rPr>
        <w:t>Erasmus</w:t>
      </w:r>
      <w:proofErr w:type="spellEnd"/>
      <w:r>
        <w:rPr>
          <w:b/>
        </w:rPr>
        <w:t>+.</w:t>
      </w:r>
    </w:p>
    <w:p w:rsidR="00EA36C5" w:rsidRDefault="007744B8" w:rsidP="00EA36C5">
      <w:pPr>
        <w:rPr>
          <w:b/>
        </w:rPr>
      </w:pPr>
      <w:r>
        <w:rPr>
          <w:b/>
        </w:rPr>
        <w:lastRenderedPageBreak/>
        <w:t>Utvrđeni manjak  poslovanja 2017 godine pokriti će se  iz  viška  poslovanja  iz prethodnih godina.</w:t>
      </w:r>
    </w:p>
    <w:p w:rsidR="00EA36C5" w:rsidRDefault="00EA36C5" w:rsidP="00EA36C5">
      <w:pPr>
        <w:rPr>
          <w:b/>
        </w:rPr>
      </w:pPr>
      <w:r>
        <w:rPr>
          <w:b/>
        </w:rPr>
        <w:t>Prenese</w:t>
      </w:r>
      <w:r w:rsidR="001363BD">
        <w:rPr>
          <w:b/>
        </w:rPr>
        <w:t xml:space="preserve">ni višak prethodnih godina od 285.844, </w:t>
      </w:r>
      <w:r w:rsidR="00013FAC">
        <w:rPr>
          <w:b/>
        </w:rPr>
        <w:t>16</w:t>
      </w:r>
      <w:r w:rsidR="0082060F">
        <w:rPr>
          <w:b/>
        </w:rPr>
        <w:t xml:space="preserve">  kuna</w:t>
      </w:r>
      <w:r>
        <w:rPr>
          <w:b/>
        </w:rPr>
        <w:t xml:space="preserve">  raspoloživ je  u  </w:t>
      </w:r>
      <w:r w:rsidR="0024490D">
        <w:rPr>
          <w:b/>
        </w:rPr>
        <w:t>201</w:t>
      </w:r>
      <w:r w:rsidR="007744B8">
        <w:rPr>
          <w:b/>
        </w:rPr>
        <w:t>8</w:t>
      </w:r>
      <w:r w:rsidR="00AE3D29">
        <w:rPr>
          <w:b/>
        </w:rPr>
        <w:t>. godini.</w:t>
      </w:r>
      <w:r w:rsidR="007744B8">
        <w:rPr>
          <w:b/>
        </w:rPr>
        <w:t xml:space="preserve"> I  utrošiti će se u skladu sa odlukom.</w:t>
      </w:r>
      <w:bookmarkStart w:id="0" w:name="_GoBack"/>
      <w:bookmarkEnd w:id="0"/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U Čakovcu, 2</w:t>
      </w:r>
      <w:r w:rsidR="001363BD">
        <w:rPr>
          <w:b/>
        </w:rPr>
        <w:t>8</w:t>
      </w:r>
      <w:r>
        <w:rPr>
          <w:b/>
        </w:rPr>
        <w:t>.01.</w:t>
      </w:r>
      <w:r w:rsidR="0024490D">
        <w:rPr>
          <w:b/>
        </w:rPr>
        <w:t>201</w:t>
      </w:r>
      <w:r w:rsidR="00AE3D29">
        <w:rPr>
          <w:b/>
        </w:rPr>
        <w:t>7</w:t>
      </w:r>
      <w:r>
        <w:rPr>
          <w:b/>
        </w:rPr>
        <w:t>.godine</w:t>
      </w:r>
      <w:r w:rsidR="001363BD">
        <w:rPr>
          <w:b/>
        </w:rPr>
        <w:t>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Osoba za kontaktiranje: Spomenka Sušec</w:t>
      </w:r>
      <w:r w:rsidR="0082060F">
        <w:rPr>
          <w:b/>
        </w:rPr>
        <w:t xml:space="preserve">     </w:t>
      </w:r>
      <w:r>
        <w:rPr>
          <w:b/>
        </w:rPr>
        <w:t xml:space="preserve">Zakonski predstavnik: </w:t>
      </w:r>
      <w:r w:rsidR="0082060F">
        <w:rPr>
          <w:b/>
        </w:rPr>
        <w:t>Siniša Stričak, prof.</w:t>
      </w:r>
    </w:p>
    <w:p w:rsidR="0082060F" w:rsidRDefault="0082060F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06245F" w:rsidRDefault="00EA36C5" w:rsidP="00EA36C5">
      <w:pPr>
        <w:rPr>
          <w:b/>
        </w:rPr>
      </w:pPr>
      <w:r>
        <w:rPr>
          <w:b/>
        </w:rPr>
        <w:tab/>
      </w:r>
    </w:p>
    <w:p w:rsidR="001F3596" w:rsidRDefault="001F3596"/>
    <w:sectPr w:rsidR="001F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C5"/>
    <w:rsid w:val="00013FAC"/>
    <w:rsid w:val="00093478"/>
    <w:rsid w:val="000A1EE9"/>
    <w:rsid w:val="00120931"/>
    <w:rsid w:val="001363BD"/>
    <w:rsid w:val="00151AF8"/>
    <w:rsid w:val="00164FD9"/>
    <w:rsid w:val="001F3596"/>
    <w:rsid w:val="0024490D"/>
    <w:rsid w:val="002B61FA"/>
    <w:rsid w:val="002E42AD"/>
    <w:rsid w:val="00321514"/>
    <w:rsid w:val="003303B8"/>
    <w:rsid w:val="003A715C"/>
    <w:rsid w:val="003F36A0"/>
    <w:rsid w:val="00477863"/>
    <w:rsid w:val="004D6BAD"/>
    <w:rsid w:val="00547669"/>
    <w:rsid w:val="00575236"/>
    <w:rsid w:val="005F1ECF"/>
    <w:rsid w:val="0061756D"/>
    <w:rsid w:val="00650E81"/>
    <w:rsid w:val="006D6696"/>
    <w:rsid w:val="00701A45"/>
    <w:rsid w:val="007744B8"/>
    <w:rsid w:val="007D013A"/>
    <w:rsid w:val="0082060F"/>
    <w:rsid w:val="008406EF"/>
    <w:rsid w:val="0085221A"/>
    <w:rsid w:val="008D164D"/>
    <w:rsid w:val="009E1E21"/>
    <w:rsid w:val="00A21805"/>
    <w:rsid w:val="00A21B5F"/>
    <w:rsid w:val="00A82402"/>
    <w:rsid w:val="00A85E4F"/>
    <w:rsid w:val="00AD1925"/>
    <w:rsid w:val="00AD4F83"/>
    <w:rsid w:val="00AE3D29"/>
    <w:rsid w:val="00B008DB"/>
    <w:rsid w:val="00B23D42"/>
    <w:rsid w:val="00BB3E98"/>
    <w:rsid w:val="00BF15B1"/>
    <w:rsid w:val="00D42FF6"/>
    <w:rsid w:val="00E5222F"/>
    <w:rsid w:val="00E95D7F"/>
    <w:rsid w:val="00EA36C5"/>
    <w:rsid w:val="00F10F3D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162EF-1C96-4155-A9E0-D9A3308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CA0F-B449-40E2-B2ED-A4D9A632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2017-01-26T08:45:00Z</cp:lastPrinted>
  <dcterms:created xsi:type="dcterms:W3CDTF">2018-01-29T10:56:00Z</dcterms:created>
  <dcterms:modified xsi:type="dcterms:W3CDTF">2018-01-29T12:16:00Z</dcterms:modified>
</cp:coreProperties>
</file>