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BD" w:rsidRDefault="00C278BD">
      <w:pPr>
        <w:rPr>
          <w:rFonts w:ascii="Times New Roman" w:hAnsi="Times New Roman" w:cs="Times New Roman"/>
          <w:sz w:val="24"/>
          <w:szCs w:val="24"/>
        </w:rPr>
      </w:pPr>
    </w:p>
    <w:p w:rsidR="00C84B05" w:rsidRPr="00C278BD" w:rsidRDefault="00C04A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78BD">
        <w:rPr>
          <w:rFonts w:ascii="Times New Roman" w:hAnsi="Times New Roman" w:cs="Times New Roman"/>
          <w:sz w:val="24"/>
          <w:szCs w:val="24"/>
        </w:rPr>
        <w:t>Slijepa karta Azije-pitanja za vježbu</w:t>
      </w:r>
    </w:p>
    <w:p w:rsidR="00C04A53" w:rsidRPr="00C278BD" w:rsidRDefault="00C04A53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Upiši na kartu Crveno, Crno, Arapsko i Japansko more</w:t>
      </w:r>
    </w:p>
    <w:p w:rsidR="00C04A53" w:rsidRPr="00C278BD" w:rsidRDefault="00C04A53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Točkama označi Sueski kanal, prolaz Bab al Mandab i Beringov prolaz</w:t>
      </w:r>
    </w:p>
    <w:p w:rsidR="00C04A53" w:rsidRPr="00C278BD" w:rsidRDefault="00C04A53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Brojem 1 označi najveći poluotok Azije, brojem 2 Indijski poluotok, brojem 3 poluotok Indokina, brojem 4 poluotok Mala Azija</w:t>
      </w:r>
    </w:p>
    <w:p w:rsidR="00C04A53" w:rsidRPr="00C278BD" w:rsidRDefault="00C04A53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Brojem 5 označi najveći otok Azije, brojem 6 otok Šri Lanka, brojem 7otok Honshu</w:t>
      </w:r>
    </w:p>
    <w:p w:rsidR="00C04A53" w:rsidRPr="00C278BD" w:rsidRDefault="00C04A53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Brojem 8 označi Bengalski zaljev, brojem 9 Perzijski zaljev</w:t>
      </w:r>
    </w:p>
    <w:p w:rsidR="00C04A53" w:rsidRPr="00C278BD" w:rsidRDefault="00C04A53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Podebljaj rijeke Eufrat, Tigris, Ganges, Ind, Brahmaputra, Huang He i Jang Ce</w:t>
      </w:r>
    </w:p>
    <w:p w:rsidR="00C278BD" w:rsidRPr="00C278BD" w:rsidRDefault="00C278BD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Zeleno oboji nizine Mezopotamija, Hindustan i Velika kineska nizina</w:t>
      </w:r>
    </w:p>
    <w:p w:rsidR="00C278BD" w:rsidRPr="00C278BD" w:rsidRDefault="00C278BD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Žutom bojom ucrtaj smjer pružanja gorja koje čini granicu između Azije i Europe</w:t>
      </w:r>
    </w:p>
    <w:p w:rsidR="00C278BD" w:rsidRPr="00C278BD" w:rsidRDefault="00C278BD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Smeđom ucrtaj smjer najviše planine svijeta</w:t>
      </w:r>
    </w:p>
    <w:p w:rsidR="00C278BD" w:rsidRPr="00C278BD" w:rsidRDefault="00C278BD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Slovom A označi mjesto gdje se nalazi najveća visoravan svijeta</w:t>
      </w:r>
    </w:p>
    <w:p w:rsidR="00C278BD" w:rsidRPr="00C278BD" w:rsidRDefault="00C278BD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Plavom zaokruži točku koja označava  glavni grad Indije, zelenom glavni grad Kine, žutom glavni grad Japana</w:t>
      </w:r>
    </w:p>
    <w:p w:rsidR="00C278BD" w:rsidRPr="00C278BD" w:rsidRDefault="00C278BD" w:rsidP="00C0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8BD">
        <w:rPr>
          <w:rFonts w:ascii="Times New Roman" w:hAnsi="Times New Roman" w:cs="Times New Roman"/>
          <w:sz w:val="24"/>
          <w:szCs w:val="24"/>
        </w:rPr>
        <w:t>Crvenom zaokruži točku koja označava najveću luku Indije, smeđom točku koja označava najveću luku Kine</w:t>
      </w:r>
    </w:p>
    <w:sectPr w:rsidR="00C278BD" w:rsidRPr="00C2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C33"/>
    <w:multiLevelType w:val="hybridMultilevel"/>
    <w:tmpl w:val="60204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53"/>
    <w:rsid w:val="005B15F5"/>
    <w:rsid w:val="00C04A53"/>
    <w:rsid w:val="00C278BD"/>
    <w:rsid w:val="00C8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3</cp:revision>
  <dcterms:created xsi:type="dcterms:W3CDTF">2017-01-23T16:20:00Z</dcterms:created>
  <dcterms:modified xsi:type="dcterms:W3CDTF">2017-01-23T16:25:00Z</dcterms:modified>
</cp:coreProperties>
</file>