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22" w:after="0"/>
        <w:ind w:left="-283" w:right="0" w:hanging="0"/>
        <w:jc w:val="center"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 xml:space="preserve">KATOLIČKI VJERONAUK U OSNOVNOJ ŠKOLI </w:t>
      </w:r>
    </w:p>
    <w:p>
      <w:pPr>
        <w:pStyle w:val="Normal"/>
        <w:widowControl w:val="false"/>
        <w:spacing w:lineRule="auto" w:line="240" w:before="22" w:after="0"/>
        <w:ind w:left="0" w:right="0" w:hanging="0"/>
        <w:jc w:val="center"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>ELEMENTI I KRITERIJI PRAĆENJA, VREDNOVANJA I</w:t>
      </w:r>
      <w:r>
        <w:rPr>
          <w:rFonts w:ascii="Calibri Light" w:hAnsi="Calibri Light"/>
          <w:spacing w:val="-11"/>
          <w:sz w:val="28"/>
          <w:szCs w:val="28"/>
        </w:rPr>
        <w:t xml:space="preserve"> </w:t>
      </w:r>
      <w:r>
        <w:rPr>
          <w:rFonts w:ascii="Calibri Light" w:hAnsi="Calibri Light"/>
          <w:spacing w:val="0"/>
          <w:sz w:val="28"/>
          <w:szCs w:val="28"/>
        </w:rPr>
        <w:t xml:space="preserve">OCJENJIVANJA </w:t>
      </w:r>
    </w:p>
    <w:p>
      <w:pPr>
        <w:pStyle w:val="Normal"/>
        <w:widowControl w:val="false"/>
        <w:spacing w:lineRule="auto" w:line="240" w:before="22" w:after="0"/>
        <w:ind w:left="0" w:right="0" w:hanging="0"/>
        <w:jc w:val="center"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pacing w:val="0"/>
          <w:sz w:val="28"/>
          <w:szCs w:val="28"/>
        </w:rPr>
        <w:t>ŠK. GODINA</w:t>
      </w:r>
      <w:r>
        <w:rPr>
          <w:rFonts w:ascii="Calibri Light" w:hAnsi="Calibri Light"/>
          <w:spacing w:val="-1"/>
          <w:sz w:val="28"/>
          <w:szCs w:val="28"/>
        </w:rPr>
        <w:t xml:space="preserve"> </w:t>
      </w:r>
      <w:r>
        <w:rPr>
          <w:rFonts w:ascii="Calibri Light" w:hAnsi="Calibri Light"/>
          <w:spacing w:val="0"/>
          <w:sz w:val="28"/>
          <w:szCs w:val="28"/>
        </w:rPr>
        <w:t>2020./2021.</w:t>
      </w:r>
    </w:p>
    <w:p>
      <w:pPr>
        <w:pStyle w:val="Normal"/>
        <w:widowControl w:val="false"/>
        <w:spacing w:lineRule="auto" w:line="240" w:before="10" w:after="0"/>
        <w:jc w:val="center"/>
        <w:rPr>
          <w:rFonts w:ascii="Calibri Light" w:hAnsi="Calibri Light"/>
          <w:spacing w:val="0"/>
          <w:sz w:val="24"/>
          <w:szCs w:val="24"/>
        </w:rPr>
      </w:pPr>
      <w:r>
        <w:rPr>
          <w:rFonts w:ascii="Calibri Light" w:hAnsi="Calibri Light"/>
          <w:spacing w:val="0"/>
          <w:sz w:val="24"/>
          <w:szCs w:val="24"/>
        </w:rPr>
      </w:r>
    </w:p>
    <w:p>
      <w:pPr>
        <w:pStyle w:val="Normal"/>
        <w:widowControl w:val="false"/>
        <w:spacing w:lineRule="auto" w:line="240"/>
        <w:ind w:left="100" w:right="0" w:hanging="0"/>
        <w:jc w:val="left"/>
        <w:rPr/>
      </w:pPr>
      <w:r>
        <w:rPr>
          <w:rFonts w:ascii="Calibri Light" w:hAnsi="Calibri Light"/>
          <w:spacing w:val="0"/>
          <w:sz w:val="24"/>
          <w:szCs w:val="24"/>
        </w:rPr>
        <w:t>Prema Kurikulumu za nastavni predmet Katolički vjeronauk navode se sljedeći elementi vrednovanja: znanje, stvaralačko izražavanje, zalaganje (4. i 8. razred) i kultura međusobnoga komuniciranja.</w:t>
      </w:r>
    </w:p>
    <w:p>
      <w:pPr>
        <w:pStyle w:val="Normal"/>
        <w:widowControl w:val="false"/>
        <w:spacing w:lineRule="auto" w:line="240" w:before="8" w:after="0"/>
        <w:jc w:val="left"/>
        <w:rPr>
          <w:rFonts w:ascii="Calibri Light" w:hAnsi="Calibri Light"/>
          <w:spacing w:val="0"/>
          <w:sz w:val="24"/>
          <w:szCs w:val="24"/>
        </w:rPr>
      </w:pPr>
      <w:r>
        <w:rPr>
          <w:rFonts w:ascii="Calibri Light" w:hAnsi="Calibri Light"/>
          <w:spacing w:val="0"/>
          <w:sz w:val="24"/>
          <w:szCs w:val="24"/>
        </w:rPr>
      </w:r>
    </w:p>
    <w:p>
      <w:pPr>
        <w:pStyle w:val="Normal"/>
        <w:spacing w:lineRule="auto" w:line="276" w:before="0" w:after="200"/>
        <w:jc w:val="left"/>
        <w:rPr>
          <w:rFonts w:ascii="Calibri Light" w:hAnsi="Calibri Light"/>
          <w:spacing w:val="0"/>
          <w:sz w:val="24"/>
          <w:szCs w:val="24"/>
        </w:rPr>
      </w:pPr>
      <w:r>
        <w:rPr>
          <w:rFonts w:ascii="Calibri Light" w:hAnsi="Calibri Light"/>
          <w:spacing w:val="0"/>
          <w:sz w:val="24"/>
          <w:szCs w:val="24"/>
        </w:rPr>
        <w:t>Što se vrednuje kod svakog elementa?</w:t>
      </w:r>
    </w:p>
    <w:tbl>
      <w:tblPr>
        <w:tblW w:w="895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19"/>
        <w:gridCol w:w="4632"/>
      </w:tblGrid>
      <w:tr>
        <w:trPr/>
        <w:tc>
          <w:tcPr>
            <w:tcW w:w="4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 w:before="101" w:after="0"/>
              <w:ind w:left="495" w:right="483" w:hanging="0"/>
              <w:jc w:val="center"/>
              <w:rPr>
                <w:rFonts w:ascii="Calibri Light" w:hAnsi="Calibri Light"/>
                <w:spacing w:val="0"/>
                <w:sz w:val="24"/>
                <w:szCs w:val="24"/>
              </w:rPr>
            </w:pPr>
            <w:r>
              <w:rPr>
                <w:rFonts w:ascii="Calibri Light" w:hAnsi="Calibri Light"/>
                <w:spacing w:val="0"/>
                <w:sz w:val="24"/>
                <w:szCs w:val="24"/>
              </w:rPr>
              <w:t>ZNANJE:</w:t>
            </w:r>
          </w:p>
        </w:tc>
        <w:tc>
          <w:tcPr>
            <w:tcW w:w="4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 w:before="101" w:after="0"/>
              <w:ind w:left="860" w:right="0" w:hanging="0"/>
              <w:rPr>
                <w:rFonts w:ascii="Calibri Light" w:hAnsi="Calibri Light"/>
                <w:spacing w:val="0"/>
                <w:sz w:val="24"/>
                <w:szCs w:val="24"/>
              </w:rPr>
            </w:pPr>
            <w:r>
              <w:rPr>
                <w:rFonts w:ascii="Calibri Light" w:hAnsi="Calibri Light"/>
                <w:spacing w:val="0"/>
                <w:sz w:val="24"/>
                <w:szCs w:val="24"/>
              </w:rPr>
              <w:t>STVARALAČKO IZRAŽAVANJE:</w:t>
            </w:r>
          </w:p>
        </w:tc>
      </w:tr>
      <w:tr>
        <w:trPr/>
        <w:tc>
          <w:tcPr>
            <w:tcW w:w="43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 w:before="142" w:after="0"/>
              <w:ind w:left="496" w:right="483" w:hanging="0"/>
              <w:jc w:val="center"/>
              <w:rPr>
                <w:rFonts w:ascii="Calibri Light" w:hAnsi="Calibri Light"/>
                <w:spacing w:val="0"/>
                <w:sz w:val="24"/>
                <w:szCs w:val="24"/>
              </w:rPr>
            </w:pPr>
            <w:r>
              <w:rPr>
                <w:rFonts w:ascii="Calibri Light" w:hAnsi="Calibri Light"/>
                <w:spacing w:val="0"/>
                <w:sz w:val="24"/>
                <w:szCs w:val="24"/>
              </w:rPr>
              <w:t>- usmeno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 w:before="142" w:after="0"/>
              <w:ind w:left="496" w:right="483" w:hanging="0"/>
              <w:jc w:val="center"/>
              <w:rPr>
                <w:rFonts w:ascii="Calibri Light" w:hAnsi="Calibri Light"/>
                <w:spacing w:val="0"/>
                <w:sz w:val="24"/>
                <w:szCs w:val="24"/>
              </w:rPr>
            </w:pPr>
            <w:r>
              <w:rPr>
                <w:rFonts w:ascii="Calibri Light" w:hAnsi="Calibri Light"/>
                <w:spacing w:val="0"/>
                <w:sz w:val="24"/>
                <w:szCs w:val="24"/>
              </w:rPr>
              <w:t>-pismeno</w:t>
            </w:r>
          </w:p>
        </w:tc>
        <w:tc>
          <w:tcPr>
            <w:tcW w:w="4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308" w:leader="none"/>
              </w:tabs>
              <w:spacing w:lineRule="auto" w:line="240"/>
              <w:ind w:left="1247" w:right="454" w:firstLine="57"/>
              <w:jc w:val="both"/>
              <w:rPr>
                <w:rFonts w:ascii="Calibri Light" w:hAnsi="Calibri Light"/>
                <w:spacing w:val="0"/>
                <w:sz w:val="24"/>
                <w:szCs w:val="24"/>
              </w:rPr>
            </w:pPr>
            <w:r>
              <w:rPr>
                <w:rFonts w:ascii="Calibri Light" w:hAnsi="Calibri Light"/>
                <w:spacing w:val="0"/>
                <w:sz w:val="24"/>
                <w:szCs w:val="24"/>
              </w:rPr>
              <w:t>- usmeno izražavanje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308" w:leader="none"/>
              </w:tabs>
              <w:spacing w:lineRule="auto" w:line="240"/>
              <w:ind w:left="1247" w:right="454" w:firstLine="57"/>
              <w:jc w:val="both"/>
              <w:rPr>
                <w:rFonts w:ascii="Calibri Light" w:hAnsi="Calibri Light"/>
                <w:spacing w:val="0"/>
                <w:sz w:val="24"/>
                <w:szCs w:val="24"/>
              </w:rPr>
            </w:pPr>
            <w:r>
              <w:rPr>
                <w:rFonts w:ascii="Calibri Light" w:hAnsi="Calibri Light"/>
                <w:spacing w:val="0"/>
                <w:sz w:val="24"/>
                <w:szCs w:val="24"/>
              </w:rPr>
              <w:t>- pismeno izražavanje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308" w:leader="none"/>
              </w:tabs>
              <w:spacing w:lineRule="auto" w:line="240"/>
              <w:ind w:left="1260" w:right="1246" w:firstLine="30"/>
              <w:jc w:val="both"/>
              <w:rPr>
                <w:rFonts w:ascii="Calibri Light" w:hAnsi="Calibri Light"/>
                <w:spacing w:val="0"/>
                <w:sz w:val="24"/>
                <w:szCs w:val="24"/>
              </w:rPr>
            </w:pPr>
            <w:r>
              <w:rPr>
                <w:rFonts w:ascii="Calibri Light" w:hAnsi="Calibri Light"/>
                <w:spacing w:val="0"/>
                <w:sz w:val="24"/>
                <w:szCs w:val="24"/>
              </w:rPr>
              <w:t>- likovno izražavanje - scensko izražavanje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exact" w:line="274"/>
              <w:ind w:left="1245" w:right="0" w:hanging="0"/>
              <w:jc w:val="both"/>
              <w:rPr>
                <w:rFonts w:ascii="Calibri Light" w:hAnsi="Calibri Light"/>
                <w:spacing w:val="0"/>
                <w:sz w:val="24"/>
                <w:szCs w:val="24"/>
              </w:rPr>
            </w:pPr>
            <w:r>
              <w:rPr>
                <w:rFonts w:ascii="Calibri Light" w:hAnsi="Calibri Light"/>
                <w:spacing w:val="0"/>
                <w:sz w:val="24"/>
                <w:szCs w:val="24"/>
              </w:rPr>
              <w:t>- glazbeno izražavanje</w:t>
            </w:r>
          </w:p>
        </w:tc>
      </w:tr>
      <w:tr>
        <w:trPr>
          <w:trHeight w:val="775" w:hRule="atLeast"/>
        </w:trPr>
        <w:tc>
          <w:tcPr>
            <w:tcW w:w="43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left="258" w:right="251" w:hanging="0"/>
              <w:jc w:val="center"/>
              <w:rPr>
                <w:rFonts w:ascii="Calibri Light" w:hAnsi="Calibri Light"/>
                <w:spacing w:val="0"/>
                <w:sz w:val="24"/>
                <w:szCs w:val="24"/>
              </w:rPr>
            </w:pPr>
            <w:r>
              <w:rPr>
                <w:rFonts w:ascii="Calibri Light" w:hAnsi="Calibri Light"/>
                <w:spacing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left="258" w:right="251" w:hanging="0"/>
              <w:jc w:val="center"/>
              <w:rPr>
                <w:rFonts w:ascii="Calibri Light" w:hAnsi="Calibri Light"/>
                <w:spacing w:val="0"/>
                <w:sz w:val="24"/>
                <w:szCs w:val="24"/>
              </w:rPr>
            </w:pPr>
            <w:r>
              <w:rPr>
                <w:rFonts w:ascii="Calibri Light" w:hAnsi="Calibri Light"/>
                <w:spacing w:val="0"/>
                <w:sz w:val="24"/>
                <w:szCs w:val="24"/>
              </w:rPr>
              <w:t>ZALAGANJE:</w:t>
            </w:r>
          </w:p>
        </w:tc>
        <w:tc>
          <w:tcPr>
            <w:tcW w:w="4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 w:before="141" w:after="0"/>
              <w:ind w:left="258" w:right="244" w:hanging="0"/>
              <w:jc w:val="center"/>
              <w:rPr>
                <w:rFonts w:ascii="Calibri Light" w:hAnsi="Calibri Light"/>
                <w:spacing w:val="0"/>
                <w:sz w:val="24"/>
                <w:szCs w:val="24"/>
              </w:rPr>
            </w:pPr>
            <w:r>
              <w:rPr>
                <w:rFonts w:ascii="Calibri Light" w:hAnsi="Calibri Light"/>
                <w:spacing w:val="0"/>
                <w:sz w:val="24"/>
                <w:szCs w:val="24"/>
              </w:rPr>
              <w:t>KULTURA MEĐUSOBNOGA KOMUNICIRANJA:</w:t>
            </w:r>
          </w:p>
        </w:tc>
      </w:tr>
      <w:tr>
        <w:trPr/>
        <w:tc>
          <w:tcPr>
            <w:tcW w:w="43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left="258" w:right="251" w:hanging="0"/>
              <w:jc w:val="center"/>
              <w:rPr>
                <w:rFonts w:ascii="Calibri Light" w:hAnsi="Calibri Light"/>
                <w:spacing w:val="0"/>
                <w:sz w:val="24"/>
                <w:szCs w:val="24"/>
              </w:rPr>
            </w:pPr>
            <w:r>
              <w:rPr>
                <w:rFonts w:ascii="Calibri Light" w:hAnsi="Calibri Light"/>
                <w:spacing w:val="0"/>
                <w:sz w:val="24"/>
                <w:szCs w:val="24"/>
              </w:rPr>
              <w:t xml:space="preserve">- aktivnost na satu, 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left="258" w:right="251" w:hanging="0"/>
              <w:jc w:val="center"/>
              <w:rPr>
                <w:rFonts w:ascii="Calibri Light" w:hAnsi="Calibri Light"/>
                <w:spacing w:val="0"/>
                <w:sz w:val="24"/>
                <w:szCs w:val="24"/>
              </w:rPr>
            </w:pPr>
            <w:r>
              <w:rPr>
                <w:rFonts w:ascii="Calibri Light" w:hAnsi="Calibri Light"/>
                <w:spacing w:val="0"/>
                <w:sz w:val="24"/>
                <w:szCs w:val="24"/>
              </w:rPr>
              <w:t>- odnos prema sadržaju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left="258" w:right="251" w:hanging="0"/>
              <w:jc w:val="center"/>
              <w:rPr>
                <w:rFonts w:ascii="Calibri Light" w:hAnsi="Calibri Light"/>
                <w:spacing w:val="0"/>
                <w:sz w:val="24"/>
                <w:szCs w:val="24"/>
              </w:rPr>
            </w:pPr>
            <w:r>
              <w:rPr>
                <w:rFonts w:ascii="Calibri Light" w:hAnsi="Calibri Light"/>
                <w:spacing w:val="0"/>
                <w:sz w:val="24"/>
                <w:szCs w:val="24"/>
              </w:rPr>
              <w:t>- odnos prema domaćoj zadaći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left="258" w:right="251" w:hanging="0"/>
              <w:jc w:val="center"/>
              <w:rPr>
                <w:rFonts w:ascii="Calibri Light" w:hAnsi="Calibri Light"/>
                <w:spacing w:val="0"/>
                <w:sz w:val="24"/>
                <w:szCs w:val="24"/>
              </w:rPr>
            </w:pPr>
            <w:r>
              <w:rPr>
                <w:rFonts w:ascii="Calibri Light" w:hAnsi="Calibri Light"/>
                <w:spacing w:val="0"/>
                <w:sz w:val="24"/>
                <w:szCs w:val="24"/>
              </w:rPr>
              <w:t>- urednost, marljivost, dosljednost, upornost</w:t>
            </w:r>
          </w:p>
        </w:tc>
        <w:tc>
          <w:tcPr>
            <w:tcW w:w="4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left="283" w:right="0" w:hanging="0"/>
              <w:jc w:val="center"/>
              <w:rPr/>
            </w:pPr>
            <w:r>
              <w:rPr>
                <w:rFonts w:ascii="Calibri Light" w:hAnsi="Calibri Light"/>
                <w:sz w:val="24"/>
                <w:szCs w:val="24"/>
              </w:rPr>
              <w:t>- odnos prema predmetu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left="283" w:right="0" w:hanging="0"/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- drugim učenicima i učiteljima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left="283" w:right="57" w:hanging="0"/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-  odnos prema kršćanskim vrednotama</w:t>
            </w:r>
          </w:p>
        </w:tc>
      </w:tr>
    </w:tbl>
    <w:p>
      <w:pPr>
        <w:pStyle w:val="Normal"/>
        <w:spacing w:lineRule="auto" w:line="276" w:before="0" w:after="200"/>
        <w:ind w:left="0" w:right="0" w:hanging="0"/>
        <w:jc w:val="left"/>
        <w:rPr>
          <w:rFonts w:ascii="Calibri Light" w:hAnsi="Calibri Light" w:eastAsia="Calibri" w:cs="Calibri"/>
          <w:color w:val="auto"/>
          <w:spacing w:val="0"/>
          <w:sz w:val="24"/>
          <w:szCs w:val="24"/>
        </w:rPr>
      </w:pPr>
      <w:r>
        <w:rPr>
          <w:rFonts w:eastAsia="Calibri" w:cs="Calibri" w:ascii="Calibri Light" w:hAnsi="Calibri Light"/>
          <w:color w:val="auto"/>
          <w:spacing w:val="0"/>
          <w:sz w:val="24"/>
          <w:szCs w:val="24"/>
        </w:rPr>
      </w:r>
    </w:p>
    <w:p>
      <w:pPr>
        <w:pStyle w:val="Tijeloteksta"/>
        <w:ind w:left="100" w:right="0" w:hanging="0"/>
        <w:jc w:val="center"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b w:val="false"/>
          <w:sz w:val="28"/>
          <w:szCs w:val="28"/>
        </w:rPr>
        <w:t>OPISNO PRAĆENJE ELEMENATA OCJENJIVANJA</w:t>
      </w:r>
    </w:p>
    <w:p>
      <w:pPr>
        <w:pStyle w:val="Tijeloteksta"/>
        <w:ind w:left="100" w:right="0" w:hanging="0"/>
        <w:rPr>
          <w:rFonts w:ascii="Calibri Light" w:hAnsi="Calibri Light"/>
          <w:b w:val="false"/>
          <w:b w:val="false"/>
          <w:sz w:val="28"/>
          <w:szCs w:val="28"/>
        </w:rPr>
      </w:pPr>
      <w:r>
        <w:rPr>
          <w:rFonts w:ascii="Calibri Light" w:hAnsi="Calibri Light"/>
          <w:b w:val="false"/>
          <w:sz w:val="28"/>
          <w:szCs w:val="28"/>
        </w:rPr>
        <w:t>ZNANJE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auto" w:line="240" w:before="3" w:after="0"/>
        <w:ind w:left="230" w:right="0" w:hanging="131"/>
        <w:jc w:val="left"/>
        <w:rPr>
          <w:rFonts w:ascii="Calibri Light" w:hAnsi="Calibri Light"/>
          <w:sz w:val="24"/>
          <w:szCs w:val="24"/>
        </w:rPr>
      </w:pPr>
      <w:r>
        <w:rPr>
          <w:b w:val="false"/>
          <w:sz w:val="24"/>
          <w:szCs w:val="24"/>
        </w:rPr>
        <w:t>Izvrsno usvojio nastavne</w:t>
      </w:r>
      <w:r>
        <w:rPr>
          <w:b w:val="false"/>
          <w:spacing w:val="-6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sadržaje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exact" w:line="291" w:before="2" w:after="0"/>
        <w:ind w:left="230" w:right="0" w:hanging="131"/>
        <w:jc w:val="left"/>
        <w:rPr>
          <w:rFonts w:ascii="Calibri Light" w:hAnsi="Calibri Light"/>
          <w:sz w:val="24"/>
          <w:szCs w:val="24"/>
        </w:rPr>
      </w:pPr>
      <w:r>
        <w:rPr>
          <w:b w:val="false"/>
          <w:sz w:val="24"/>
          <w:szCs w:val="24"/>
        </w:rPr>
        <w:t>Dobro povezuje naučeno sa svakidašnjim</w:t>
      </w:r>
      <w:r>
        <w:rPr>
          <w:b w:val="false"/>
          <w:spacing w:val="2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životom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exact" w:line="291" w:before="0" w:after="0"/>
        <w:ind w:left="230" w:right="0" w:hanging="131"/>
        <w:jc w:val="left"/>
        <w:rPr>
          <w:rFonts w:ascii="Calibri Light" w:hAnsi="Calibri Light"/>
          <w:sz w:val="24"/>
          <w:szCs w:val="24"/>
        </w:rPr>
      </w:pPr>
      <w:r>
        <w:rPr>
          <w:b w:val="false"/>
          <w:sz w:val="24"/>
          <w:szCs w:val="24"/>
        </w:rPr>
        <w:t>Učenik ima sposobnosti dubljega doživljavanja i spoznavanja otajstava i nauka</w:t>
      </w:r>
      <w:r>
        <w:rPr>
          <w:b w:val="false"/>
          <w:spacing w:val="-11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Crkve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exact" w:line="291" w:before="2" w:after="0"/>
        <w:ind w:left="230" w:right="0" w:hanging="131"/>
        <w:jc w:val="left"/>
        <w:rPr>
          <w:rFonts w:ascii="Calibri Light" w:hAnsi="Calibri Light"/>
          <w:sz w:val="24"/>
          <w:szCs w:val="24"/>
        </w:rPr>
      </w:pPr>
      <w:r>
        <w:rPr>
          <w:b w:val="false"/>
          <w:sz w:val="24"/>
          <w:szCs w:val="24"/>
        </w:rPr>
        <w:t>Posjeduje izrazite sposobnosti u interpretaciji biblijskoga</w:t>
      </w:r>
      <w:r>
        <w:rPr>
          <w:b w:val="false"/>
          <w:spacing w:val="-7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teksta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auto" w:line="240" w:before="2" w:after="0"/>
        <w:ind w:left="230" w:right="0" w:hanging="131"/>
        <w:jc w:val="left"/>
        <w:rPr>
          <w:rFonts w:ascii="Calibri Light" w:hAnsi="Calibri Light"/>
          <w:sz w:val="24"/>
          <w:szCs w:val="24"/>
        </w:rPr>
      </w:pPr>
      <w:r>
        <w:rPr>
          <w:b w:val="false"/>
          <w:sz w:val="24"/>
          <w:szCs w:val="24"/>
        </w:rPr>
        <w:t>S lakoćom usvaja i iznosi sadržaje, uspješno primjenjuje stečeno</w:t>
      </w:r>
      <w:r>
        <w:rPr>
          <w:b w:val="false"/>
          <w:spacing w:val="-13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znanje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auto" w:line="240" w:before="2" w:after="0"/>
        <w:ind w:left="230" w:right="0" w:hanging="131"/>
        <w:jc w:val="left"/>
        <w:rPr>
          <w:rFonts w:ascii="Calibri Light" w:hAnsi="Calibri Light"/>
          <w:sz w:val="24"/>
          <w:szCs w:val="24"/>
        </w:rPr>
      </w:pPr>
      <w:r>
        <w:rPr>
          <w:b w:val="false"/>
          <w:sz w:val="24"/>
          <w:szCs w:val="24"/>
        </w:rPr>
        <w:t>Usvojene nastavne sadržaje iznosi logički i s</w:t>
      </w:r>
      <w:r>
        <w:rPr>
          <w:b w:val="false"/>
          <w:spacing w:val="-5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razumijevanjem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exact" w:line="292" w:before="2" w:after="0"/>
        <w:ind w:left="230" w:right="0" w:hanging="131"/>
        <w:jc w:val="left"/>
        <w:rPr>
          <w:rFonts w:ascii="Calibri Light" w:hAnsi="Calibri Light"/>
          <w:sz w:val="24"/>
          <w:szCs w:val="24"/>
        </w:rPr>
      </w:pPr>
      <w:r>
        <w:rPr>
          <w:b w:val="false"/>
          <w:sz w:val="24"/>
          <w:szCs w:val="24"/>
        </w:rPr>
        <w:t>nastavne sadržaje izlaže s puno</w:t>
      </w:r>
      <w:r>
        <w:rPr>
          <w:b w:val="false"/>
          <w:spacing w:val="-8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detalja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exact" w:line="292" w:before="0" w:after="0"/>
        <w:ind w:left="230" w:right="0" w:hanging="131"/>
        <w:jc w:val="left"/>
        <w:rPr>
          <w:rFonts w:ascii="Calibri Light" w:hAnsi="Calibri Light"/>
          <w:sz w:val="24"/>
          <w:szCs w:val="24"/>
        </w:rPr>
      </w:pPr>
      <w:r>
        <w:rPr>
          <w:b w:val="false"/>
          <w:sz w:val="24"/>
          <w:szCs w:val="24"/>
        </w:rPr>
        <w:t>Uz više ustrajnog i samostalnog rada mogao bi postići i bolje</w:t>
      </w:r>
      <w:r>
        <w:rPr>
          <w:b w:val="false"/>
          <w:spacing w:val="-12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rezultate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auto" w:line="240" w:before="2" w:after="0"/>
        <w:ind w:left="230" w:right="0" w:hanging="131"/>
        <w:jc w:val="left"/>
        <w:rPr>
          <w:rFonts w:ascii="Calibri Light" w:hAnsi="Calibri Light"/>
          <w:sz w:val="24"/>
          <w:szCs w:val="24"/>
        </w:rPr>
      </w:pPr>
      <w:r>
        <w:rPr>
          <w:b w:val="false"/>
          <w:sz w:val="24"/>
          <w:szCs w:val="24"/>
        </w:rPr>
        <w:t>Vidljiv je napredak, potrebno je ovako</w:t>
      </w:r>
      <w:r>
        <w:rPr>
          <w:b w:val="false"/>
          <w:spacing w:val="-8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nastaviti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exact" w:line="292" w:before="2" w:after="0"/>
        <w:ind w:left="230" w:right="0" w:hanging="131"/>
        <w:jc w:val="left"/>
        <w:rPr>
          <w:rFonts w:ascii="Calibri Light" w:hAnsi="Calibri Light"/>
          <w:sz w:val="24"/>
          <w:szCs w:val="24"/>
        </w:rPr>
      </w:pPr>
      <w:r>
        <w:rPr>
          <w:b w:val="false"/>
          <w:sz w:val="24"/>
          <w:szCs w:val="24"/>
        </w:rPr>
        <w:t>Dobro poznaje osnovne biblijske</w:t>
      </w:r>
      <w:r>
        <w:rPr>
          <w:b w:val="false"/>
          <w:spacing w:val="1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sadržaje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exact" w:line="292" w:before="0" w:after="0"/>
        <w:ind w:left="230" w:right="0" w:hanging="131"/>
        <w:jc w:val="left"/>
        <w:rPr>
          <w:rFonts w:ascii="Calibri Light" w:hAnsi="Calibri Light"/>
          <w:sz w:val="24"/>
          <w:szCs w:val="24"/>
        </w:rPr>
      </w:pPr>
      <w:r>
        <w:rPr>
          <w:b w:val="false"/>
          <w:sz w:val="24"/>
          <w:szCs w:val="24"/>
        </w:rPr>
        <w:t>Teže usvaja</w:t>
      </w:r>
      <w:r>
        <w:rPr>
          <w:b w:val="false"/>
          <w:spacing w:val="-2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gradivo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auto" w:line="240" w:before="2" w:after="0"/>
        <w:ind w:left="230" w:right="0" w:hanging="131"/>
        <w:jc w:val="left"/>
        <w:rPr>
          <w:rFonts w:ascii="Calibri Light" w:hAnsi="Calibri Light"/>
          <w:sz w:val="24"/>
          <w:szCs w:val="24"/>
        </w:rPr>
      </w:pPr>
      <w:r>
        <w:rPr>
          <w:b w:val="false"/>
          <w:sz w:val="24"/>
          <w:szCs w:val="24"/>
        </w:rPr>
        <w:t>Uspjeh postiže uz dosta uloženog</w:t>
      </w:r>
      <w:r>
        <w:rPr>
          <w:b w:val="false"/>
          <w:spacing w:val="-3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truda</w:t>
      </w:r>
    </w:p>
    <w:p>
      <w:pPr>
        <w:pStyle w:val="Tijeloteksta"/>
        <w:spacing w:before="12" w:after="0"/>
        <w:ind w:left="0" w:right="0" w:hanging="0"/>
        <w:rPr>
          <w:rFonts w:ascii="Calibri Light" w:hAnsi="Calibri Light"/>
          <w:b w:val="false"/>
          <w:b w:val="false"/>
          <w:sz w:val="24"/>
          <w:szCs w:val="24"/>
        </w:rPr>
      </w:pPr>
      <w:r>
        <w:rPr>
          <w:rFonts w:ascii="Calibri Light" w:hAnsi="Calibri Light"/>
          <w:b w:val="false"/>
          <w:sz w:val="24"/>
          <w:szCs w:val="24"/>
        </w:rPr>
      </w:r>
    </w:p>
    <w:p>
      <w:pPr>
        <w:pStyle w:val="Tijeloteksta"/>
        <w:ind w:left="100" w:right="0" w:hanging="0"/>
        <w:rPr>
          <w:rFonts w:ascii="Calibri Light" w:hAnsi="Calibri Light"/>
          <w:b w:val="false"/>
          <w:b w:val="false"/>
          <w:sz w:val="24"/>
          <w:szCs w:val="24"/>
        </w:rPr>
      </w:pPr>
      <w:r>
        <w:rPr>
          <w:rFonts w:ascii="Calibri Light" w:hAnsi="Calibri Light"/>
          <w:b w:val="false"/>
          <w:sz w:val="24"/>
          <w:szCs w:val="24"/>
        </w:rPr>
      </w:r>
    </w:p>
    <w:p>
      <w:pPr>
        <w:pStyle w:val="Tijeloteksta"/>
        <w:ind w:left="100" w:right="0" w:hanging="0"/>
        <w:rPr>
          <w:rFonts w:ascii="Calibri Light" w:hAnsi="Calibri Light"/>
          <w:b w:val="false"/>
          <w:b w:val="false"/>
          <w:sz w:val="28"/>
          <w:szCs w:val="28"/>
        </w:rPr>
      </w:pPr>
      <w:r>
        <w:rPr>
          <w:rFonts w:ascii="Calibri Light" w:hAnsi="Calibri Light"/>
          <w:b w:val="false"/>
          <w:sz w:val="28"/>
          <w:szCs w:val="28"/>
        </w:rPr>
        <w:t>STVARALAČKO IZRAŽAVANJE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exact" w:line="291" w:before="2" w:after="0"/>
        <w:ind w:left="230" w:right="0" w:hanging="131"/>
        <w:jc w:val="left"/>
        <w:rPr>
          <w:rFonts w:ascii="Calibri Light" w:hAnsi="Calibri Light"/>
          <w:sz w:val="24"/>
          <w:szCs w:val="24"/>
        </w:rPr>
      </w:pPr>
      <w:r>
        <w:rPr>
          <w:b w:val="false"/>
          <w:sz w:val="24"/>
          <w:szCs w:val="24"/>
        </w:rPr>
        <w:t>Učenik je vrlo uspješan u interpretativnom čitanju biblijskih i drugih</w:t>
      </w:r>
      <w:r>
        <w:rPr>
          <w:b w:val="false"/>
          <w:spacing w:val="-24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tekstova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exact" w:line="291" w:before="0" w:after="0"/>
        <w:ind w:left="230" w:right="0" w:hanging="131"/>
        <w:jc w:val="left"/>
        <w:rPr>
          <w:rFonts w:ascii="Calibri Light" w:hAnsi="Calibri Light"/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Ističe se u scenskom prikazivanju biblijskih tekstova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exact" w:line="292" w:before="0" w:after="0"/>
        <w:ind w:left="230" w:right="0" w:hanging="131"/>
        <w:jc w:val="left"/>
        <w:rPr>
          <w:rFonts w:ascii="Calibri Light" w:hAnsi="Calibri Light"/>
          <w:sz w:val="24"/>
          <w:szCs w:val="24"/>
        </w:rPr>
      </w:pPr>
      <w:r>
        <w:rPr>
          <w:b w:val="false"/>
          <w:sz w:val="24"/>
          <w:szCs w:val="24"/>
        </w:rPr>
        <w:t>Učenik je uspješan i kreativan u simboličkom</w:t>
      </w:r>
      <w:r>
        <w:rPr>
          <w:b w:val="false"/>
          <w:spacing w:val="-14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izražavanju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auto" w:line="240" w:before="2" w:after="0"/>
        <w:ind w:left="230" w:right="0" w:hanging="131"/>
        <w:jc w:val="left"/>
        <w:rPr>
          <w:rFonts w:ascii="Calibri Light" w:hAnsi="Calibri Light"/>
          <w:sz w:val="24"/>
          <w:szCs w:val="24"/>
        </w:rPr>
      </w:pPr>
      <w:r>
        <w:rPr>
          <w:b w:val="false"/>
          <w:sz w:val="24"/>
          <w:szCs w:val="24"/>
        </w:rPr>
        <w:t>Razvijene sposobnosti stvaralačkog</w:t>
      </w:r>
      <w:r>
        <w:rPr>
          <w:b w:val="false"/>
          <w:spacing w:val="-10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izražavanja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auto" w:line="240" w:before="2" w:after="0"/>
        <w:ind w:left="230" w:right="0" w:hanging="131"/>
        <w:jc w:val="left"/>
        <w:rPr>
          <w:rFonts w:ascii="Calibri Light" w:hAnsi="Calibri Light"/>
          <w:sz w:val="24"/>
          <w:szCs w:val="24"/>
        </w:rPr>
      </w:pPr>
      <w:r>
        <w:rPr>
          <w:b w:val="false"/>
          <w:sz w:val="24"/>
          <w:szCs w:val="24"/>
        </w:rPr>
        <w:t>Zalaže se u različitim oblicima stvaralačkoga</w:t>
      </w:r>
      <w:r>
        <w:rPr>
          <w:b w:val="false"/>
          <w:spacing w:val="-2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izražavanja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exact" w:line="292" w:before="0" w:after="0"/>
        <w:ind w:left="230" w:right="0" w:hanging="131"/>
        <w:jc w:val="left"/>
        <w:rPr>
          <w:rFonts w:ascii="Calibri Light" w:hAnsi="Calibri Light"/>
          <w:sz w:val="24"/>
          <w:szCs w:val="24"/>
        </w:rPr>
      </w:pPr>
      <w:r>
        <w:rPr>
          <w:b w:val="false"/>
          <w:sz w:val="24"/>
          <w:szCs w:val="24"/>
        </w:rPr>
        <w:t>Vrlo aktivan i zainteresiran za</w:t>
      </w:r>
      <w:r>
        <w:rPr>
          <w:b w:val="false"/>
          <w:spacing w:val="-7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rad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exact" w:line="291" w:before="2" w:after="0"/>
        <w:ind w:left="230" w:right="0" w:hanging="131"/>
        <w:jc w:val="left"/>
        <w:rPr>
          <w:rFonts w:ascii="Calibri Light" w:hAnsi="Calibri Light"/>
          <w:sz w:val="24"/>
          <w:szCs w:val="24"/>
        </w:rPr>
      </w:pPr>
      <w:r>
        <w:rPr>
          <w:b w:val="false"/>
          <w:sz w:val="24"/>
          <w:szCs w:val="24"/>
        </w:rPr>
        <w:t>Voli predmet, aktivan tijekom nastavnoga</w:t>
      </w:r>
      <w:r>
        <w:rPr>
          <w:b w:val="false"/>
          <w:spacing w:val="-2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procesa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exact" w:line="291" w:before="0" w:after="0"/>
        <w:ind w:left="230" w:right="0" w:hanging="131"/>
        <w:jc w:val="left"/>
        <w:rPr>
          <w:rFonts w:ascii="Calibri Light" w:hAnsi="Calibri Light"/>
          <w:sz w:val="24"/>
          <w:szCs w:val="24"/>
        </w:rPr>
      </w:pPr>
      <w:r>
        <w:rPr>
          <w:b w:val="false"/>
          <w:sz w:val="24"/>
          <w:szCs w:val="24"/>
        </w:rPr>
        <w:t>Vrijedan, marljiv i samostalan, redovito prati nastavne</w:t>
      </w:r>
      <w:r>
        <w:rPr>
          <w:b w:val="false"/>
          <w:spacing w:val="-21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sadržaje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exact" w:line="291" w:before="2" w:after="0"/>
        <w:ind w:left="230" w:right="0" w:hanging="131"/>
        <w:jc w:val="left"/>
        <w:rPr>
          <w:rFonts w:ascii="Calibri Light" w:hAnsi="Calibri Light"/>
          <w:sz w:val="24"/>
          <w:szCs w:val="24"/>
        </w:rPr>
      </w:pPr>
      <w:r>
        <w:rPr>
          <w:b w:val="false"/>
          <w:sz w:val="24"/>
          <w:szCs w:val="24"/>
        </w:rPr>
        <w:t xml:space="preserve">Aktivan </w:t>
      </w:r>
      <w:r>
        <w:rPr>
          <w:b w:val="false"/>
          <w:spacing w:val="-3"/>
          <w:sz w:val="24"/>
          <w:szCs w:val="24"/>
        </w:rPr>
        <w:t xml:space="preserve">na </w:t>
      </w:r>
      <w:r>
        <w:rPr>
          <w:b w:val="false"/>
          <w:sz w:val="24"/>
          <w:szCs w:val="24"/>
        </w:rPr>
        <w:t>satu, redovito izvršava svoje</w:t>
      </w:r>
      <w:r>
        <w:rPr>
          <w:b w:val="false"/>
          <w:spacing w:val="1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obveze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exact" w:line="291" w:before="0" w:after="0"/>
        <w:ind w:left="230" w:right="0" w:hanging="131"/>
        <w:jc w:val="left"/>
        <w:rPr>
          <w:rFonts w:ascii="Calibri Light" w:hAnsi="Calibri Light"/>
          <w:sz w:val="24"/>
          <w:szCs w:val="24"/>
        </w:rPr>
      </w:pPr>
      <w:r>
        <w:rPr>
          <w:b w:val="false"/>
          <w:sz w:val="24"/>
          <w:szCs w:val="24"/>
        </w:rPr>
        <w:t>Savjestan i samostalan u</w:t>
      </w:r>
      <w:r>
        <w:rPr>
          <w:b w:val="false"/>
          <w:spacing w:val="-13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radu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exact" w:line="291" w:before="3" w:after="0"/>
        <w:ind w:left="230" w:right="0" w:hanging="131"/>
        <w:jc w:val="left"/>
        <w:rPr>
          <w:rFonts w:ascii="Calibri Light" w:hAnsi="Calibri Light"/>
          <w:sz w:val="24"/>
          <w:szCs w:val="24"/>
        </w:rPr>
      </w:pPr>
      <w:r>
        <w:rPr>
          <w:b w:val="false"/>
          <w:sz w:val="24"/>
          <w:szCs w:val="24"/>
        </w:rPr>
        <w:t>Odgovorno se odnosi prema</w:t>
      </w:r>
      <w:r>
        <w:rPr>
          <w:b w:val="false"/>
          <w:spacing w:val="-1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radu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exact" w:line="291" w:before="0" w:after="0"/>
        <w:ind w:left="230" w:right="0" w:hanging="131"/>
        <w:jc w:val="left"/>
        <w:rPr>
          <w:rFonts w:ascii="Calibri Light" w:hAnsi="Calibri Light"/>
          <w:sz w:val="24"/>
          <w:szCs w:val="24"/>
        </w:rPr>
      </w:pPr>
      <w:r>
        <w:rPr>
          <w:b w:val="false"/>
          <w:sz w:val="24"/>
          <w:szCs w:val="24"/>
        </w:rPr>
        <w:t>Marljivo i aktivno sudjeluje u vjeronaučnoj nastavi i</w:t>
      </w:r>
      <w:r>
        <w:rPr>
          <w:b w:val="false"/>
          <w:spacing w:val="-2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aktivnostima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auto" w:line="240" w:before="2" w:after="0"/>
        <w:ind w:left="230" w:right="0" w:hanging="131"/>
        <w:jc w:val="left"/>
        <w:rPr>
          <w:rFonts w:ascii="Calibri Light" w:hAnsi="Calibri Light"/>
          <w:sz w:val="24"/>
          <w:szCs w:val="24"/>
        </w:rPr>
      </w:pPr>
      <w:r>
        <w:rPr>
          <w:b w:val="false"/>
          <w:sz w:val="24"/>
          <w:szCs w:val="24"/>
        </w:rPr>
        <w:t>Posjeduje volju za rad, trudi se postići što bolje</w:t>
      </w:r>
      <w:r>
        <w:rPr>
          <w:b w:val="false"/>
          <w:spacing w:val="-4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rezultate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exact" w:line="291" w:before="2" w:after="0"/>
        <w:ind w:left="230" w:right="0" w:hanging="131"/>
        <w:jc w:val="left"/>
        <w:rPr>
          <w:rFonts w:ascii="Calibri Light" w:hAnsi="Calibri Light"/>
          <w:sz w:val="24"/>
          <w:szCs w:val="24"/>
        </w:rPr>
      </w:pPr>
      <w:r>
        <w:rPr>
          <w:b w:val="false"/>
          <w:sz w:val="24"/>
          <w:szCs w:val="24"/>
        </w:rPr>
        <w:t xml:space="preserve">Voli rad, ali </w:t>
      </w:r>
      <w:r>
        <w:rPr>
          <w:b w:val="false"/>
          <w:spacing w:val="-3"/>
          <w:sz w:val="24"/>
          <w:szCs w:val="24"/>
        </w:rPr>
        <w:t xml:space="preserve">je </w:t>
      </w:r>
      <w:r>
        <w:rPr>
          <w:b w:val="false"/>
          <w:sz w:val="24"/>
          <w:szCs w:val="24"/>
        </w:rPr>
        <w:t>nesiguran u svoje znanje pa nije aktivan u</w:t>
      </w:r>
      <w:r>
        <w:rPr>
          <w:b w:val="false"/>
          <w:spacing w:val="-4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radu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exact" w:line="291" w:before="0" w:after="0"/>
        <w:ind w:left="230" w:right="0" w:hanging="131"/>
        <w:jc w:val="left"/>
        <w:rPr>
          <w:rFonts w:ascii="Calibri Light" w:hAnsi="Calibri Light"/>
          <w:sz w:val="24"/>
          <w:szCs w:val="24"/>
        </w:rPr>
      </w:pPr>
      <w:r>
        <w:rPr>
          <w:b w:val="false"/>
          <w:sz w:val="24"/>
          <w:szCs w:val="24"/>
        </w:rPr>
        <w:t>Uz poticaj postiže bolje</w:t>
      </w:r>
      <w:r>
        <w:rPr>
          <w:b w:val="false"/>
          <w:spacing w:val="-7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rezultate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exact" w:line="291" w:before="2" w:after="0"/>
        <w:ind w:left="230" w:right="0" w:hanging="131"/>
        <w:jc w:val="left"/>
        <w:rPr>
          <w:rFonts w:ascii="Calibri Light" w:hAnsi="Calibri Light"/>
          <w:sz w:val="24"/>
          <w:szCs w:val="24"/>
        </w:rPr>
      </w:pPr>
      <w:r>
        <w:rPr>
          <w:b w:val="false"/>
          <w:sz w:val="24"/>
          <w:szCs w:val="24"/>
        </w:rPr>
        <w:t xml:space="preserve">U radu ga treba ohrabriti i potaknuti </w:t>
      </w:r>
      <w:r>
        <w:rPr>
          <w:b w:val="false"/>
          <w:spacing w:val="-3"/>
          <w:sz w:val="24"/>
          <w:szCs w:val="24"/>
        </w:rPr>
        <w:t xml:space="preserve">na </w:t>
      </w:r>
      <w:r>
        <w:rPr>
          <w:b w:val="false"/>
          <w:sz w:val="24"/>
          <w:szCs w:val="24"/>
        </w:rPr>
        <w:t>veću</w:t>
      </w:r>
      <w:r>
        <w:rPr>
          <w:b w:val="false"/>
          <w:spacing w:val="1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samostalnost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exact" w:line="291" w:before="0" w:after="0"/>
        <w:ind w:left="230" w:right="0" w:hanging="131"/>
        <w:jc w:val="left"/>
        <w:rPr>
          <w:rFonts w:ascii="Calibri Light" w:hAnsi="Calibri Light"/>
          <w:sz w:val="24"/>
          <w:szCs w:val="24"/>
        </w:rPr>
      </w:pPr>
      <w:r>
        <w:rPr>
          <w:b w:val="false"/>
          <w:sz w:val="24"/>
          <w:szCs w:val="24"/>
        </w:rPr>
        <w:t>Potrebno je češće poticati i usmjeravati pozornost na rad i nastavne sadržaje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auto" w:line="240" w:before="2" w:after="0"/>
        <w:ind w:left="230" w:right="0" w:hanging="131"/>
        <w:jc w:val="left"/>
        <w:rPr>
          <w:rFonts w:ascii="Calibri Light" w:hAnsi="Calibri Light"/>
          <w:sz w:val="24"/>
          <w:szCs w:val="24"/>
        </w:rPr>
      </w:pPr>
      <w:r>
        <w:rPr>
          <w:rFonts w:eastAsia="Calibri" w:cs="Calibri"/>
          <w:b w:val="false"/>
          <w:color w:val="auto"/>
          <w:spacing w:val="0"/>
          <w:sz w:val="24"/>
          <w:szCs w:val="24"/>
        </w:rPr>
        <w:t>Potreban poticaj za intenzivnije uključivanje u nastavni</w:t>
      </w:r>
      <w:r>
        <w:rPr>
          <w:rFonts w:eastAsia="Calibri" w:cs="Calibri"/>
          <w:b w:val="false"/>
          <w:color w:val="auto"/>
          <w:spacing w:val="-12"/>
          <w:sz w:val="24"/>
          <w:szCs w:val="24"/>
        </w:rPr>
        <w:t xml:space="preserve"> </w:t>
      </w:r>
      <w:r>
        <w:rPr>
          <w:rFonts w:eastAsia="Calibri" w:cs="Calibri"/>
          <w:b w:val="false"/>
          <w:color w:val="auto"/>
          <w:spacing w:val="0"/>
          <w:sz w:val="24"/>
          <w:szCs w:val="24"/>
        </w:rPr>
        <w:t>proces</w:t>
      </w:r>
    </w:p>
    <w:p>
      <w:pPr>
        <w:pStyle w:val="Normal"/>
        <w:spacing w:lineRule="auto" w:line="276" w:before="0" w:after="200"/>
        <w:ind w:left="0" w:right="0" w:hanging="0"/>
        <w:jc w:val="left"/>
        <w:rPr>
          <w:rFonts w:ascii="Calibri Light" w:hAnsi="Calibri Light" w:eastAsia="Calibri" w:cs="Calibri"/>
          <w:color w:val="auto"/>
          <w:spacing w:val="0"/>
          <w:sz w:val="24"/>
          <w:szCs w:val="24"/>
        </w:rPr>
      </w:pPr>
      <w:r>
        <w:rPr>
          <w:rFonts w:eastAsia="Calibri" w:cs="Calibri" w:ascii="Calibri Light" w:hAnsi="Calibri Light"/>
          <w:color w:val="auto"/>
          <w:spacing w:val="0"/>
          <w:sz w:val="24"/>
          <w:szCs w:val="24"/>
        </w:rPr>
      </w:r>
    </w:p>
    <w:p>
      <w:pPr>
        <w:pStyle w:val="Tijeloteksta"/>
        <w:spacing w:lineRule="exact" w:line="291"/>
        <w:ind w:left="100" w:right="0" w:hanging="0"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b w:val="false"/>
          <w:sz w:val="28"/>
          <w:szCs w:val="28"/>
        </w:rPr>
        <w:t>KULTURA MEĐUSOBNOGA</w:t>
      </w:r>
      <w:r>
        <w:rPr>
          <w:rFonts w:ascii="Calibri Light" w:hAnsi="Calibri Light"/>
          <w:b w:val="false"/>
          <w:spacing w:val="-5"/>
          <w:sz w:val="28"/>
          <w:szCs w:val="28"/>
        </w:rPr>
        <w:t xml:space="preserve"> </w:t>
      </w:r>
      <w:r>
        <w:rPr>
          <w:rFonts w:ascii="Calibri Light" w:hAnsi="Calibri Light"/>
          <w:b w:val="false"/>
          <w:sz w:val="28"/>
          <w:szCs w:val="28"/>
        </w:rPr>
        <w:t>KOMUNICIRANJA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exact" w:line="291" w:before="0" w:after="0"/>
        <w:ind w:left="230" w:right="0" w:hanging="131"/>
        <w:jc w:val="left"/>
        <w:rPr>
          <w:rFonts w:ascii="Calibri Light" w:hAnsi="Calibri Light"/>
          <w:sz w:val="24"/>
          <w:szCs w:val="24"/>
        </w:rPr>
      </w:pPr>
      <w:r>
        <w:rPr>
          <w:b w:val="false"/>
          <w:sz w:val="24"/>
          <w:szCs w:val="24"/>
        </w:rPr>
        <w:t>S ljubavlju pomaže</w:t>
      </w:r>
      <w:r>
        <w:rPr>
          <w:b w:val="false"/>
          <w:spacing w:val="2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drugima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auto" w:line="240" w:before="2" w:after="0"/>
        <w:ind w:left="230" w:right="0" w:hanging="131"/>
        <w:jc w:val="left"/>
        <w:rPr>
          <w:rFonts w:ascii="Calibri Light" w:hAnsi="Calibri Light"/>
          <w:sz w:val="24"/>
          <w:szCs w:val="24"/>
        </w:rPr>
      </w:pPr>
      <w:r>
        <w:rPr>
          <w:b w:val="false"/>
          <w:sz w:val="24"/>
          <w:szCs w:val="24"/>
        </w:rPr>
        <w:t>Vrlo lijepo surađuje s vjeroučenicima i</w:t>
      </w:r>
      <w:r>
        <w:rPr>
          <w:b w:val="false"/>
          <w:spacing w:val="4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vjeroučiteljem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exact" w:line="291" w:before="2" w:after="0"/>
        <w:ind w:left="230" w:right="0" w:hanging="131"/>
        <w:jc w:val="left"/>
        <w:rPr>
          <w:rFonts w:ascii="Calibri Light" w:hAnsi="Calibri Light"/>
          <w:sz w:val="24"/>
          <w:szCs w:val="24"/>
        </w:rPr>
      </w:pPr>
      <w:r>
        <w:rPr>
          <w:b w:val="false"/>
          <w:sz w:val="24"/>
          <w:szCs w:val="24"/>
        </w:rPr>
        <w:t>Kod učenika se opaža spremnost življenja po</w:t>
      </w:r>
      <w:r>
        <w:rPr>
          <w:b w:val="false"/>
          <w:spacing w:val="-4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vjeri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exact" w:line="291" w:before="0" w:after="0"/>
        <w:ind w:left="230" w:right="0" w:hanging="131"/>
        <w:jc w:val="left"/>
        <w:rPr>
          <w:rFonts w:ascii="Calibri Light" w:hAnsi="Calibri Light"/>
          <w:sz w:val="24"/>
          <w:szCs w:val="24"/>
        </w:rPr>
      </w:pPr>
      <w:r>
        <w:rPr>
          <w:b w:val="false"/>
          <w:sz w:val="24"/>
          <w:szCs w:val="24"/>
        </w:rPr>
        <w:t>Pažljiv i ljubazan prema</w:t>
      </w:r>
      <w:r>
        <w:rPr>
          <w:b w:val="false"/>
          <w:spacing w:val="-7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drugima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exact" w:line="291" w:before="0" w:after="0"/>
        <w:ind w:left="230" w:right="0" w:hanging="131"/>
        <w:jc w:val="left"/>
        <w:rPr>
          <w:rFonts w:ascii="Calibri Light" w:hAnsi="Calibri Light"/>
          <w:sz w:val="24"/>
          <w:szCs w:val="24"/>
        </w:rPr>
      </w:pPr>
      <w:r>
        <w:rPr>
          <w:b w:val="false"/>
          <w:sz w:val="24"/>
          <w:szCs w:val="24"/>
        </w:rPr>
        <w:t xml:space="preserve">Uzornim ponašanjem vrlo pozitivno djeluje </w:t>
      </w:r>
      <w:r>
        <w:rPr>
          <w:b w:val="false"/>
          <w:spacing w:val="-3"/>
          <w:sz w:val="24"/>
          <w:szCs w:val="24"/>
        </w:rPr>
        <w:t xml:space="preserve">na </w:t>
      </w:r>
      <w:r>
        <w:rPr>
          <w:b w:val="false"/>
          <w:sz w:val="24"/>
          <w:szCs w:val="24"/>
        </w:rPr>
        <w:t>ostale</w:t>
      </w:r>
      <w:r>
        <w:rPr>
          <w:b w:val="false"/>
          <w:spacing w:val="4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učenike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exact" w:line="291" w:before="0" w:after="0"/>
        <w:ind w:left="230" w:right="0" w:hanging="131"/>
        <w:jc w:val="left"/>
        <w:rPr>
          <w:rFonts w:ascii="Calibri Light" w:hAnsi="Calibri Light"/>
          <w:sz w:val="24"/>
          <w:szCs w:val="24"/>
        </w:rPr>
      </w:pPr>
      <w:r>
        <w:rPr>
          <w:b w:val="false"/>
          <w:sz w:val="24"/>
          <w:szCs w:val="24"/>
        </w:rPr>
        <w:t>Uzoran u ponašanju i odnosu prema</w:t>
      </w:r>
      <w:r>
        <w:rPr>
          <w:b w:val="false"/>
          <w:spacing w:val="-2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drugima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exact" w:line="292" w:before="2" w:after="0"/>
        <w:ind w:left="230" w:right="0" w:hanging="131"/>
        <w:jc w:val="left"/>
        <w:rPr>
          <w:rFonts w:ascii="Calibri Light" w:hAnsi="Calibri Light"/>
          <w:sz w:val="24"/>
          <w:szCs w:val="24"/>
        </w:rPr>
      </w:pPr>
      <w:r>
        <w:rPr>
          <w:b w:val="false"/>
          <w:sz w:val="24"/>
          <w:szCs w:val="24"/>
        </w:rPr>
        <w:t xml:space="preserve">Otvoren </w:t>
      </w:r>
      <w:r>
        <w:rPr>
          <w:b w:val="false"/>
          <w:spacing w:val="-3"/>
          <w:sz w:val="24"/>
          <w:szCs w:val="24"/>
        </w:rPr>
        <w:t xml:space="preserve">za </w:t>
      </w:r>
      <w:r>
        <w:rPr>
          <w:b w:val="false"/>
          <w:sz w:val="24"/>
          <w:szCs w:val="24"/>
        </w:rPr>
        <w:t>suradnju, razgovor i</w:t>
      </w:r>
      <w:r>
        <w:rPr>
          <w:b w:val="false"/>
          <w:spacing w:val="-6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razumijevanje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exact" w:line="292" w:before="0" w:after="0"/>
        <w:ind w:left="230" w:right="0" w:hanging="131"/>
        <w:jc w:val="left"/>
        <w:rPr>
          <w:rFonts w:ascii="Calibri Light" w:hAnsi="Calibri Light"/>
          <w:sz w:val="24"/>
          <w:szCs w:val="24"/>
        </w:rPr>
      </w:pPr>
      <w:r>
        <w:rPr>
          <w:b w:val="false"/>
          <w:sz w:val="24"/>
          <w:szCs w:val="24"/>
        </w:rPr>
        <w:t>Uvažava druge i prihvaća njihove</w:t>
      </w:r>
      <w:r>
        <w:rPr>
          <w:b w:val="false"/>
          <w:spacing w:val="1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ideje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exact" w:line="291" w:before="2" w:after="0"/>
        <w:ind w:left="230" w:right="0" w:hanging="131"/>
        <w:jc w:val="left"/>
        <w:rPr>
          <w:rFonts w:ascii="Calibri Light" w:hAnsi="Calibri Light"/>
          <w:sz w:val="24"/>
          <w:szCs w:val="24"/>
        </w:rPr>
      </w:pPr>
      <w:r>
        <w:rPr>
          <w:b w:val="false"/>
          <w:sz w:val="24"/>
          <w:szCs w:val="24"/>
        </w:rPr>
        <w:t>Odlikuje se pozitivnim odnosom prema</w:t>
      </w:r>
      <w:r>
        <w:rPr>
          <w:b w:val="false"/>
          <w:spacing w:val="2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radu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exact" w:line="291" w:before="0" w:after="0"/>
        <w:ind w:left="230" w:right="0" w:hanging="131"/>
        <w:jc w:val="left"/>
        <w:rPr>
          <w:rFonts w:ascii="Calibri Light" w:hAnsi="Calibri Light"/>
          <w:sz w:val="24"/>
          <w:szCs w:val="24"/>
        </w:rPr>
      </w:pPr>
      <w:r>
        <w:rPr>
          <w:b w:val="false"/>
          <w:sz w:val="24"/>
          <w:szCs w:val="24"/>
        </w:rPr>
        <w:t xml:space="preserve">Treba ga poticati </w:t>
      </w:r>
      <w:r>
        <w:rPr>
          <w:b w:val="false"/>
          <w:spacing w:val="-3"/>
          <w:sz w:val="24"/>
          <w:szCs w:val="24"/>
        </w:rPr>
        <w:t xml:space="preserve">na </w:t>
      </w:r>
      <w:r>
        <w:rPr>
          <w:b w:val="false"/>
          <w:sz w:val="24"/>
          <w:szCs w:val="24"/>
        </w:rPr>
        <w:t xml:space="preserve">pozitivan odnos prema radu i zalaganju </w:t>
      </w:r>
      <w:r>
        <w:rPr>
          <w:b w:val="false"/>
          <w:spacing w:val="-3"/>
          <w:sz w:val="24"/>
          <w:szCs w:val="24"/>
        </w:rPr>
        <w:t xml:space="preserve">na </w:t>
      </w:r>
      <w:r>
        <w:rPr>
          <w:b w:val="false"/>
          <w:sz w:val="24"/>
          <w:szCs w:val="24"/>
        </w:rPr>
        <w:t>vjeronaučnom</w:t>
      </w:r>
      <w:r>
        <w:rPr>
          <w:b w:val="false"/>
          <w:spacing w:val="1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susretu</w:t>
      </w:r>
    </w:p>
    <w:p>
      <w:pPr>
        <w:pStyle w:val="ListParagraph"/>
        <w:tabs>
          <w:tab w:val="clear" w:pos="720"/>
          <w:tab w:val="left" w:pos="231" w:leader="none"/>
        </w:tabs>
        <w:spacing w:lineRule="exact" w:line="291" w:before="0" w:after="0"/>
        <w:ind w:left="230" w:right="0" w:hanging="131"/>
        <w:jc w:val="left"/>
        <w:rPr>
          <w:rFonts w:ascii="Calibri Light" w:hAnsi="Calibri Light"/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Tijeloteksta"/>
        <w:spacing w:lineRule="auto" w:line="235" w:before="24" w:after="0"/>
        <w:ind w:left="100" w:right="507" w:hanging="0"/>
        <w:rPr>
          <w:rFonts w:ascii="Calibri Light" w:hAnsi="Calibri Light"/>
          <w:b w:val="false"/>
          <w:b w:val="false"/>
          <w:sz w:val="24"/>
          <w:szCs w:val="24"/>
        </w:rPr>
      </w:pPr>
      <w:r>
        <w:rPr>
          <w:rFonts w:ascii="Calibri Light" w:hAnsi="Calibri Light"/>
          <w:b w:val="false"/>
          <w:sz w:val="24"/>
          <w:szCs w:val="24"/>
        </w:rPr>
      </w:r>
    </w:p>
    <w:p>
      <w:pPr>
        <w:pStyle w:val="Tijeloteksta"/>
        <w:spacing w:lineRule="auto" w:line="235" w:before="24" w:after="0"/>
        <w:ind w:left="100" w:right="507" w:hanging="0"/>
        <w:rPr>
          <w:rFonts w:ascii="Calibri Light" w:hAnsi="Calibri Light"/>
          <w:b w:val="false"/>
          <w:b w:val="false"/>
          <w:sz w:val="24"/>
          <w:szCs w:val="24"/>
        </w:rPr>
      </w:pPr>
      <w:r>
        <w:rPr>
          <w:rFonts w:ascii="Calibri Light" w:hAnsi="Calibri Light"/>
          <w:b w:val="false"/>
          <w:sz w:val="24"/>
          <w:szCs w:val="24"/>
        </w:rPr>
      </w:r>
    </w:p>
    <w:p>
      <w:pPr>
        <w:pStyle w:val="Tijeloteksta"/>
        <w:spacing w:lineRule="auto" w:line="235" w:before="24" w:after="0"/>
        <w:ind w:left="100" w:right="507" w:hanging="0"/>
        <w:rPr>
          <w:rFonts w:ascii="Calibri Light" w:hAnsi="Calibri Light"/>
          <w:b w:val="false"/>
          <w:b w:val="false"/>
          <w:sz w:val="24"/>
          <w:szCs w:val="24"/>
        </w:rPr>
      </w:pPr>
      <w:r>
        <w:rPr>
          <w:rFonts w:ascii="Calibri Light" w:hAnsi="Calibri Light"/>
          <w:b w:val="false"/>
          <w:sz w:val="24"/>
          <w:szCs w:val="24"/>
        </w:rPr>
      </w:r>
    </w:p>
    <w:p>
      <w:pPr>
        <w:pStyle w:val="Tijeloteksta"/>
        <w:spacing w:lineRule="auto" w:line="235" w:before="24" w:after="0"/>
        <w:ind w:left="100" w:right="507" w:hanging="0"/>
        <w:rPr>
          <w:rFonts w:ascii="Calibri Light" w:hAnsi="Calibri Light"/>
          <w:b w:val="false"/>
          <w:b w:val="false"/>
          <w:sz w:val="24"/>
          <w:szCs w:val="24"/>
        </w:rPr>
      </w:pPr>
      <w:r>
        <w:rPr>
          <w:rFonts w:ascii="Calibri Light" w:hAnsi="Calibri Light"/>
          <w:b w:val="false"/>
          <w:sz w:val="24"/>
          <w:szCs w:val="24"/>
        </w:rPr>
      </w:r>
    </w:p>
    <w:p>
      <w:pPr>
        <w:pStyle w:val="Tijeloteksta"/>
        <w:spacing w:lineRule="auto" w:line="235" w:before="24" w:after="0"/>
        <w:ind w:left="100" w:right="507" w:hanging="0"/>
        <w:rPr>
          <w:rFonts w:ascii="Calibri Light" w:hAnsi="Calibri Light"/>
          <w:b w:val="false"/>
          <w:b w:val="false"/>
          <w:sz w:val="24"/>
          <w:szCs w:val="24"/>
        </w:rPr>
      </w:pPr>
      <w:r>
        <w:rPr>
          <w:rFonts w:ascii="Calibri Light" w:hAnsi="Calibri Light"/>
          <w:b w:val="false"/>
          <w:sz w:val="24"/>
          <w:szCs w:val="24"/>
        </w:rPr>
      </w:r>
    </w:p>
    <w:p>
      <w:pPr>
        <w:pStyle w:val="Tijeloteksta"/>
        <w:spacing w:lineRule="auto" w:line="235" w:before="24" w:after="0"/>
        <w:ind w:left="100" w:right="507" w:hanging="0"/>
        <w:rPr>
          <w:rFonts w:ascii="Calibri Light" w:hAnsi="Calibri Light"/>
          <w:b w:val="false"/>
          <w:b w:val="false"/>
          <w:sz w:val="24"/>
          <w:szCs w:val="24"/>
        </w:rPr>
      </w:pPr>
      <w:r>
        <w:rPr>
          <w:rFonts w:ascii="Calibri Light" w:hAnsi="Calibri Light"/>
          <w:b w:val="false"/>
          <w:sz w:val="24"/>
          <w:szCs w:val="24"/>
        </w:rPr>
      </w:r>
    </w:p>
    <w:p>
      <w:pPr>
        <w:pStyle w:val="Tijeloteksta"/>
        <w:spacing w:lineRule="auto" w:line="276" w:before="27" w:after="0"/>
        <w:ind w:left="574" w:right="585" w:hanging="0"/>
        <w:jc w:val="center"/>
        <w:rPr/>
      </w:pPr>
      <w:r>
        <w:rPr>
          <w:rFonts w:eastAsia="Calibri" w:cs="Calibri" w:ascii="Calibri Light" w:hAnsi="Calibri Light"/>
          <w:b w:val="false"/>
          <w:color w:val="auto"/>
          <w:spacing w:val="0"/>
          <w:sz w:val="28"/>
          <w:szCs w:val="28"/>
        </w:rPr>
        <w:t>ELEMENTI OCJENJIVANJA I KRITERIJI VREDNOVANJA</w:t>
      </w:r>
    </w:p>
    <w:p>
      <w:pPr>
        <w:pStyle w:val="Normal"/>
        <w:spacing w:lineRule="auto" w:line="276" w:before="0" w:after="200"/>
        <w:ind w:left="0" w:right="0" w:hanging="0"/>
        <w:jc w:val="left"/>
        <w:rPr>
          <w:rFonts w:ascii="Calibri Light" w:hAnsi="Calibri Light" w:eastAsia="Calibri" w:cs="Calibri"/>
          <w:color w:val="auto"/>
          <w:spacing w:val="0"/>
          <w:sz w:val="24"/>
          <w:szCs w:val="24"/>
        </w:rPr>
      </w:pPr>
      <w:r>
        <w:rPr>
          <w:rFonts w:eastAsia="Calibri" w:cs="Calibri" w:ascii="Calibri Light" w:hAnsi="Calibri Light"/>
          <w:color w:val="auto"/>
          <w:spacing w:val="0"/>
          <w:sz w:val="24"/>
          <w:szCs w:val="24"/>
        </w:rPr>
      </w:r>
    </w:p>
    <w:tbl>
      <w:tblPr>
        <w:tblW w:w="9064" w:type="dxa"/>
        <w:jc w:val="left"/>
        <w:tblInd w:w="808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977"/>
        <w:gridCol w:w="1"/>
        <w:gridCol w:w="7085"/>
      </w:tblGrid>
      <w:tr>
        <w:trPr>
          <w:trHeight w:val="315" w:hRule="atLeast"/>
        </w:trPr>
        <w:tc>
          <w:tcPr>
            <w:tcW w:w="9063" w:type="dxa"/>
            <w:gridSpan w:val="3"/>
            <w:tcBorders/>
            <w:shd w:fill="EC4896" w:val="clear"/>
          </w:tcPr>
          <w:p>
            <w:pPr>
              <w:pStyle w:val="TableParagraph"/>
              <w:spacing w:lineRule="exact" w:line="284" w:before="11" w:after="0"/>
              <w:ind w:left="2378" w:right="2361" w:hanging="0"/>
              <w:rPr>
                <w:rFonts w:ascii="Calibri Light" w:hAnsi="Calibri Light"/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ZNANJE</w:t>
            </w:r>
          </w:p>
        </w:tc>
      </w:tr>
      <w:tr>
        <w:trPr>
          <w:trHeight w:val="290" w:hRule="atLeast"/>
        </w:trPr>
        <w:tc>
          <w:tcPr>
            <w:tcW w:w="1978" w:type="dxa"/>
            <w:gridSpan w:val="2"/>
            <w:tcBorders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FFDBB6" w:val="clear"/>
          </w:tcPr>
          <w:p>
            <w:pPr>
              <w:pStyle w:val="TableParagraph"/>
              <w:spacing w:lineRule="exact" w:line="270"/>
              <w:ind w:left="610" w:right="0" w:hanging="0"/>
              <w:jc w:val="left"/>
              <w:rPr>
                <w:rFonts w:ascii="Calibri Light" w:hAnsi="Calibri Light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OCJENA</w:t>
            </w:r>
          </w:p>
        </w:tc>
        <w:tc>
          <w:tcPr>
            <w:tcW w:w="7085" w:type="dxa"/>
            <w:tcBorders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FFDBB6" w:val="clear"/>
          </w:tcPr>
          <w:p>
            <w:pPr>
              <w:pStyle w:val="TableParagraph"/>
              <w:spacing w:lineRule="exact" w:line="270"/>
              <w:ind w:left="3299" w:right="3286" w:hanging="0"/>
              <w:rPr>
                <w:rFonts w:ascii="Calibri Light" w:hAnsi="Calibri Light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OPIS</w:t>
            </w:r>
          </w:p>
        </w:tc>
      </w:tr>
      <w:tr>
        <w:trPr>
          <w:trHeight w:val="295" w:hRule="atLeast"/>
        </w:trPr>
        <w:tc>
          <w:tcPr>
            <w:tcW w:w="1978" w:type="dxa"/>
            <w:gridSpan w:val="2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auto" w:val="clear"/>
          </w:tcPr>
          <w:p>
            <w:pPr>
              <w:pStyle w:val="TableParagraph"/>
              <w:spacing w:lineRule="exact" w:line="274" w:before="1" w:after="0"/>
              <w:jc w:val="left"/>
              <w:rPr>
                <w:rFonts w:ascii="Calibri Light" w:hAnsi="Calibri Light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NEDOVOLJAN</w:t>
            </w:r>
          </w:p>
        </w:tc>
        <w:tc>
          <w:tcPr>
            <w:tcW w:w="7085" w:type="dxa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left"/>
              <w:rPr/>
            </w:pPr>
            <w:r>
              <w:rPr>
                <w:rFonts w:eastAsia="" w:ascii="Calibri Light" w:hAnsi="Calibri Light" w:eastAsiaTheme="minorEastAsia"/>
                <w:b w:val="false"/>
                <w:sz w:val="24"/>
                <w:szCs w:val="24"/>
              </w:rPr>
              <w:t>Učenik nije usvojio obrađene nastavne teme, ne poznaje osnovne biblijske sadržaje ni  ključne pojmove. Minimum stečenih znanja ne zna primijeniti ni uz pomoć vjeroučitelj</w:t>
            </w:r>
            <w:r>
              <w:rPr>
                <w:rFonts w:eastAsia="" w:ascii="Calibri Light" w:hAnsi="Calibri Light" w:eastAsiaTheme="minorEastAsia"/>
                <w:b w:val="false"/>
                <w:sz w:val="24"/>
                <w:szCs w:val="24"/>
              </w:rPr>
              <w:t>ice</w:t>
            </w:r>
            <w:r>
              <w:rPr>
                <w:rFonts w:eastAsia="" w:ascii="Calibri Light" w:hAnsi="Calibri Light" w:eastAsiaTheme="minorEastAsia"/>
                <w:b w:val="false"/>
                <w:sz w:val="24"/>
                <w:szCs w:val="24"/>
              </w:rPr>
              <w:t xml:space="preserve">. </w:t>
            </w:r>
          </w:p>
        </w:tc>
      </w:tr>
      <w:tr>
        <w:trPr>
          <w:trHeight w:val="585" w:hRule="atLeast"/>
        </w:trPr>
        <w:tc>
          <w:tcPr>
            <w:tcW w:w="1978" w:type="dxa"/>
            <w:gridSpan w:val="2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FFDBB6" w:val="clear"/>
          </w:tcPr>
          <w:p>
            <w:pPr>
              <w:pStyle w:val="TableParagraph"/>
              <w:spacing w:lineRule="exact" w:line="289"/>
              <w:jc w:val="left"/>
              <w:rPr>
                <w:rFonts w:ascii="Calibri Light" w:hAnsi="Calibri Light"/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DOVOLJAN</w:t>
            </w:r>
          </w:p>
        </w:tc>
        <w:tc>
          <w:tcPr>
            <w:tcW w:w="7085" w:type="dxa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FFDBB6" w:val="clear"/>
          </w:tcPr>
          <w:p>
            <w:pPr>
              <w:pStyle w:val="NoSpacing"/>
              <w:spacing w:lineRule="auto" w:line="240" w:before="0" w:after="0"/>
              <w:jc w:val="left"/>
              <w:rPr/>
            </w:pPr>
            <w:r>
              <w:rPr>
                <w:rFonts w:eastAsia="" w:ascii="Calibri Light" w:hAnsi="Calibri Light" w:eastAsiaTheme="minorEastAsia"/>
                <w:b w:val="false"/>
                <w:sz w:val="24"/>
                <w:szCs w:val="24"/>
              </w:rPr>
              <w:t>Učenik nesamostalno iznosi temeljne biblijske činjenice. Ključne pojmove definira površno.  Uz poticaj i pomoć vjeroučitelj</w:t>
            </w:r>
            <w:r>
              <w:rPr>
                <w:rFonts w:eastAsia="" w:ascii="Calibri Light" w:hAnsi="Calibri Light" w:eastAsiaTheme="minorEastAsia"/>
                <w:b w:val="false"/>
                <w:sz w:val="24"/>
                <w:szCs w:val="24"/>
              </w:rPr>
              <w:t>ice</w:t>
            </w:r>
            <w:r>
              <w:rPr>
                <w:rFonts w:eastAsia="" w:ascii="Calibri Light" w:hAnsi="Calibri Light" w:eastAsiaTheme="minorEastAsia"/>
                <w:b w:val="false"/>
                <w:sz w:val="24"/>
                <w:szCs w:val="24"/>
              </w:rPr>
              <w:t xml:space="preserve"> radi greške u primjeni  i izvođenju zadanih aktivnosti. </w:t>
            </w:r>
          </w:p>
        </w:tc>
      </w:tr>
      <w:tr>
        <w:trPr>
          <w:trHeight w:val="585" w:hRule="atLeast"/>
        </w:trPr>
        <w:tc>
          <w:tcPr>
            <w:tcW w:w="1978" w:type="dxa"/>
            <w:gridSpan w:val="2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auto" w:val="clear"/>
          </w:tcPr>
          <w:p>
            <w:pPr>
              <w:pStyle w:val="TableParagraph"/>
              <w:spacing w:before="1" w:after="0"/>
              <w:jc w:val="left"/>
              <w:rPr>
                <w:rFonts w:ascii="Calibri Light" w:hAnsi="Calibri Light"/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DOBAR</w:t>
            </w:r>
          </w:p>
        </w:tc>
        <w:tc>
          <w:tcPr>
            <w:tcW w:w="7085" w:type="dxa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left"/>
              <w:rPr/>
            </w:pPr>
            <w:r>
              <w:rPr>
                <w:rFonts w:eastAsia="" w:ascii="Calibri Light" w:hAnsi="Calibri Light" w:eastAsiaTheme="minorEastAsia"/>
                <w:b w:val="false"/>
                <w:sz w:val="24"/>
                <w:szCs w:val="24"/>
              </w:rPr>
              <w:t>Učenik parcijalno i nepotpuno iznosi vjeronaučne sadržaje. Uz poticaj i pomoć vjeroučitelj</w:t>
            </w:r>
            <w:r>
              <w:rPr>
                <w:rFonts w:eastAsia="" w:ascii="Calibri Light" w:hAnsi="Calibri Light" w:eastAsiaTheme="minorEastAsia"/>
                <w:b w:val="false"/>
                <w:sz w:val="24"/>
                <w:szCs w:val="24"/>
              </w:rPr>
              <w:t>ice</w:t>
            </w:r>
            <w:r>
              <w:rPr>
                <w:rFonts w:eastAsia="" w:ascii="Calibri Light" w:hAnsi="Calibri Light" w:eastAsiaTheme="minorEastAsia"/>
                <w:b w:val="false"/>
                <w:sz w:val="24"/>
                <w:szCs w:val="24"/>
              </w:rPr>
              <w:t xml:space="preserve"> iznosi ključne pojmove te dobro primjenjuje zadane aktivnosti.</w:t>
            </w:r>
          </w:p>
        </w:tc>
      </w:tr>
      <w:tr>
        <w:trPr>
          <w:trHeight w:val="880" w:hRule="atLeast"/>
        </w:trPr>
        <w:tc>
          <w:tcPr>
            <w:tcW w:w="1978" w:type="dxa"/>
            <w:gridSpan w:val="2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FFDBB6" w:val="clear"/>
          </w:tcPr>
          <w:p>
            <w:pPr>
              <w:pStyle w:val="TableParagraph"/>
              <w:spacing w:before="1" w:after="0"/>
              <w:jc w:val="left"/>
              <w:rPr>
                <w:rFonts w:ascii="Calibri Light" w:hAnsi="Calibri Light"/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VRLO DOBAR</w:t>
            </w:r>
          </w:p>
        </w:tc>
        <w:tc>
          <w:tcPr>
            <w:tcW w:w="7085" w:type="dxa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FFDBB6" w:val="clear"/>
          </w:tcPr>
          <w:p>
            <w:pPr>
              <w:pStyle w:val="TableParagraph"/>
              <w:spacing w:lineRule="auto" w:line="235" w:before="3" w:after="0"/>
              <w:ind w:left="110" w:right="147" w:hanging="0"/>
              <w:jc w:val="left"/>
              <w:rPr/>
            </w:pPr>
            <w:r>
              <w:rPr>
                <w:b w:val="false"/>
                <w:sz w:val="24"/>
                <w:szCs w:val="24"/>
              </w:rPr>
              <w:t xml:space="preserve">Uz eventualnu malu pomoć </w:t>
            </w:r>
            <w:r>
              <w:rPr>
                <w:b w:val="false"/>
                <w:sz w:val="24"/>
                <w:szCs w:val="24"/>
              </w:rPr>
              <w:t>vjeroučiteljice</w:t>
            </w:r>
            <w:r>
              <w:rPr>
                <w:b w:val="false"/>
                <w:sz w:val="24"/>
                <w:szCs w:val="24"/>
              </w:rPr>
              <w:t xml:space="preserve"> učenik definira ključne pojmove i  logički ih povezuje. </w:t>
            </w:r>
            <w:r>
              <w:rPr>
                <w:rFonts w:eastAsia="" w:eastAsiaTheme="minorEastAsia"/>
                <w:b w:val="false"/>
                <w:sz w:val="24"/>
                <w:szCs w:val="24"/>
              </w:rPr>
              <w:t xml:space="preserve">Nastavne sadržaje iznosi  uz  poneku pogrešku i nesigurnost. </w:t>
            </w:r>
          </w:p>
        </w:tc>
      </w:tr>
      <w:tr>
        <w:trPr>
          <w:trHeight w:val="888" w:hRule="atLeast"/>
        </w:trPr>
        <w:tc>
          <w:tcPr>
            <w:tcW w:w="1978" w:type="dxa"/>
            <w:gridSpan w:val="2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auto" w:val="clear"/>
          </w:tcPr>
          <w:p>
            <w:pPr>
              <w:pStyle w:val="TableParagraph"/>
              <w:spacing w:before="1" w:after="0"/>
              <w:jc w:val="left"/>
              <w:rPr>
                <w:rFonts w:ascii="Calibri Light" w:hAnsi="Calibri Light"/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ODLIČAN</w:t>
            </w:r>
          </w:p>
        </w:tc>
        <w:tc>
          <w:tcPr>
            <w:tcW w:w="7085" w:type="dxa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eastAsia="" w:ascii="Calibri Light" w:hAnsi="Calibri Light" w:eastAsiaTheme="minorEastAsia"/>
                <w:sz w:val="24"/>
                <w:szCs w:val="24"/>
              </w:rPr>
              <w:t xml:space="preserve">Učenik je u potpunosti usvojio nastavne teme i sadržaje. S lakoćom usvaja i iznosi nastavne sadržaje, te samostalno definira ključne pojmove. Ističe se u interpretaciji  </w:t>
            </w:r>
            <w:r>
              <w:rPr>
                <w:rFonts w:eastAsia="" w:ascii="Calibri Light" w:hAnsi="Calibri Light" w:eastAsiaTheme="minorEastAsia"/>
                <w:b w:val="false"/>
                <w:sz w:val="24"/>
                <w:szCs w:val="24"/>
              </w:rPr>
              <w:t xml:space="preserve">biblijskih i drugih književno-umjetničkih tekstova. </w:t>
            </w:r>
          </w:p>
          <w:p>
            <w:pPr>
              <w:pStyle w:val="NoSpacing"/>
              <w:spacing w:lineRule="auto" w:line="240" w:before="0" w:after="0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  <w:tr>
        <w:trPr>
          <w:trHeight w:val="310" w:hRule="atLeast"/>
        </w:trPr>
        <w:tc>
          <w:tcPr>
            <w:tcW w:w="9063" w:type="dxa"/>
            <w:gridSpan w:val="3"/>
            <w:tcBorders/>
            <w:shd w:fill="EC4896" w:val="clear"/>
          </w:tcPr>
          <w:p>
            <w:pPr>
              <w:pStyle w:val="TableParagraph"/>
              <w:spacing w:lineRule="exact" w:line="284" w:before="6" w:after="0"/>
              <w:ind w:left="2369" w:right="2361" w:hanging="0"/>
              <w:rPr>
                <w:rFonts w:ascii="Calibri Light" w:hAnsi="Calibri Light"/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STVARALAČKO IZRAŽAVANJE</w:t>
            </w:r>
          </w:p>
        </w:tc>
      </w:tr>
      <w:tr>
        <w:trPr>
          <w:trHeight w:val="295" w:hRule="atLeast"/>
        </w:trPr>
        <w:tc>
          <w:tcPr>
            <w:tcW w:w="1978" w:type="dxa"/>
            <w:gridSpan w:val="2"/>
            <w:tcBorders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FFDBB6" w:val="clear"/>
          </w:tcPr>
          <w:p>
            <w:pPr>
              <w:pStyle w:val="TableParagraph"/>
              <w:spacing w:lineRule="exact" w:line="274" w:before="1" w:after="0"/>
              <w:ind w:left="610" w:right="0" w:hanging="0"/>
              <w:jc w:val="left"/>
              <w:rPr>
                <w:rFonts w:ascii="Calibri Light" w:hAnsi="Calibri Light"/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OCJENA</w:t>
            </w:r>
          </w:p>
        </w:tc>
        <w:tc>
          <w:tcPr>
            <w:tcW w:w="7085" w:type="dxa"/>
            <w:tcBorders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FFDBB6" w:val="clear"/>
          </w:tcPr>
          <w:p>
            <w:pPr>
              <w:pStyle w:val="TableParagraph"/>
              <w:spacing w:lineRule="exact" w:line="274" w:before="1" w:after="0"/>
              <w:ind w:left="3299" w:right="3286" w:hanging="0"/>
              <w:rPr>
                <w:rFonts w:ascii="Calibri Light" w:hAnsi="Calibri Light"/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OPIS</w:t>
            </w:r>
          </w:p>
        </w:tc>
      </w:tr>
      <w:tr>
        <w:trPr>
          <w:trHeight w:val="931" w:hRule="atLeast"/>
        </w:trPr>
        <w:tc>
          <w:tcPr>
            <w:tcW w:w="1978" w:type="dxa"/>
            <w:gridSpan w:val="2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auto" w:val="clear"/>
          </w:tcPr>
          <w:p>
            <w:pPr>
              <w:pStyle w:val="TableParagraph"/>
              <w:spacing w:before="1" w:after="0"/>
              <w:jc w:val="left"/>
              <w:rPr>
                <w:rFonts w:ascii="Calibri Light" w:hAnsi="Calibri Light"/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NEDOVOLJAN</w:t>
            </w:r>
          </w:p>
        </w:tc>
        <w:tc>
          <w:tcPr>
            <w:tcW w:w="7085" w:type="dxa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auto" w:val="clear"/>
          </w:tcPr>
          <w:p>
            <w:pPr>
              <w:pStyle w:val="TableParagraph"/>
              <w:spacing w:before="1" w:after="0"/>
              <w:jc w:val="left"/>
              <w:rPr>
                <w:rFonts w:ascii="Calibri Light" w:hAnsi="Calibri Light"/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Učenik odbija sudjelovati u svakom obliku stvaralačkoga izražavanja, često ne izvršava postavljene zadatke i preuzete obveze, ne uspijeva se izraziti niti uz pomoć i poticaje nastavnika. Nema bilježnicu.</w:t>
            </w:r>
          </w:p>
        </w:tc>
      </w:tr>
      <w:tr>
        <w:trPr>
          <w:trHeight w:val="880" w:hRule="atLeast"/>
        </w:trPr>
        <w:tc>
          <w:tcPr>
            <w:tcW w:w="1978" w:type="dxa"/>
            <w:gridSpan w:val="2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FFDBB6" w:val="clear"/>
          </w:tcPr>
          <w:p>
            <w:pPr>
              <w:pStyle w:val="TableParagraph"/>
              <w:spacing w:before="1" w:after="0"/>
              <w:jc w:val="left"/>
              <w:rPr>
                <w:rFonts w:ascii="Calibri Light" w:hAnsi="Calibri Light"/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DOVOLJAN</w:t>
            </w:r>
          </w:p>
        </w:tc>
        <w:tc>
          <w:tcPr>
            <w:tcW w:w="7085" w:type="dxa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FFDBB6" w:val="clear"/>
          </w:tcPr>
          <w:p>
            <w:pPr>
              <w:pStyle w:val="TableParagraph"/>
              <w:spacing w:lineRule="auto" w:line="240" w:before="1" w:after="0"/>
              <w:ind w:left="110" w:right="147" w:hanging="0"/>
              <w:jc w:val="left"/>
              <w:rPr>
                <w:rFonts w:ascii="Calibri Light" w:hAnsi="Calibri Light"/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Učenik ne pokazuje interes prema stvaralačkom izražavanju, ali reagira na poticaj nastavnika, djelomično izvršava postavljene zadatke,</w:t>
            </w:r>
          </w:p>
          <w:p>
            <w:pPr>
              <w:pStyle w:val="TableParagraph"/>
              <w:spacing w:lineRule="exact" w:line="267"/>
              <w:jc w:val="left"/>
              <w:rPr/>
            </w:pPr>
            <w:r>
              <w:rPr>
                <w:b w:val="false"/>
                <w:sz w:val="24"/>
                <w:szCs w:val="24"/>
              </w:rPr>
              <w:t xml:space="preserve">uspijeva se izraziti samo uz veliku pomoć. Često nema bilježnicu. </w:t>
            </w:r>
          </w:p>
        </w:tc>
      </w:tr>
      <w:tr>
        <w:trPr>
          <w:trHeight w:val="880" w:hRule="atLeast"/>
        </w:trPr>
        <w:tc>
          <w:tcPr>
            <w:tcW w:w="1978" w:type="dxa"/>
            <w:gridSpan w:val="2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auto" w:val="clear"/>
          </w:tcPr>
          <w:p>
            <w:pPr>
              <w:pStyle w:val="TableParagraph"/>
              <w:spacing w:before="1" w:after="0"/>
              <w:jc w:val="left"/>
              <w:rPr>
                <w:rFonts w:ascii="Calibri Light" w:hAnsi="Calibri Light"/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DOBAR</w:t>
            </w:r>
          </w:p>
        </w:tc>
        <w:tc>
          <w:tcPr>
            <w:tcW w:w="7085" w:type="dxa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auto" w:val="clear"/>
          </w:tcPr>
          <w:p>
            <w:pPr>
              <w:pStyle w:val="TableParagraph"/>
              <w:spacing w:lineRule="exact" w:line="274" w:before="2" w:after="0"/>
              <w:jc w:val="left"/>
              <w:rPr/>
            </w:pPr>
            <w:r>
              <w:rPr>
                <w:b w:val="false"/>
                <w:sz w:val="24"/>
                <w:szCs w:val="24"/>
              </w:rPr>
              <w:t>Učenik nije potpuno samostalan u stvaralačkom izražavanju i izvršavanju zadanih aktivnosti. Marljiv je samo u nekim oblicima stvaralačkog izražavanja. Uz poticaj postiže dobre rezultate.  Bilježnica može biti puno bolja</w:t>
            </w:r>
            <w:r>
              <w:rPr>
                <w:b w:val="false"/>
                <w:sz w:val="24"/>
                <w:szCs w:val="24"/>
              </w:rPr>
              <w:t>.</w:t>
            </w:r>
          </w:p>
        </w:tc>
      </w:tr>
      <w:tr>
        <w:trPr>
          <w:trHeight w:val="1170" w:hRule="atLeast"/>
        </w:trPr>
        <w:tc>
          <w:tcPr>
            <w:tcW w:w="1978" w:type="dxa"/>
            <w:gridSpan w:val="2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FFDBB6" w:val="clear"/>
          </w:tcPr>
          <w:p>
            <w:pPr>
              <w:pStyle w:val="TableParagraph"/>
              <w:spacing w:before="1" w:after="0"/>
              <w:jc w:val="left"/>
              <w:rPr>
                <w:rFonts w:ascii="Calibri Light" w:hAnsi="Calibri Light"/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  <w:p>
            <w:pPr>
              <w:pStyle w:val="TableParagraph"/>
              <w:spacing w:before="1" w:after="0"/>
              <w:jc w:val="left"/>
              <w:rPr>
                <w:rFonts w:ascii="Calibri Light" w:hAnsi="Calibri Light"/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VRLO DOBAR</w:t>
            </w:r>
          </w:p>
        </w:tc>
        <w:tc>
          <w:tcPr>
            <w:tcW w:w="7085" w:type="dxa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FFDBB6" w:val="clear"/>
          </w:tcPr>
          <w:p>
            <w:pPr>
              <w:pStyle w:val="TableParagraph"/>
              <w:spacing w:before="1" w:after="0"/>
              <w:jc w:val="left"/>
              <w:rPr/>
            </w:pPr>
            <w:r>
              <w:rPr>
                <w:b w:val="false"/>
                <w:sz w:val="24"/>
                <w:szCs w:val="24"/>
              </w:rPr>
              <w:t>Učenik rado prihvaća sudjelovanje u različitim oblicima stvaralačkoga izražavanja. S manjim odstupanjima izvodi sve zadane aktivnosti. Uredna bilježnica.</w:t>
            </w:r>
          </w:p>
        </w:tc>
      </w:tr>
      <w:tr>
        <w:trPr>
          <w:trHeight w:val="965" w:hRule="atLeast"/>
        </w:trPr>
        <w:tc>
          <w:tcPr>
            <w:tcW w:w="1978" w:type="dxa"/>
            <w:gridSpan w:val="2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auto" w:val="clear"/>
          </w:tcPr>
          <w:p>
            <w:pPr>
              <w:pStyle w:val="TableParagraph"/>
              <w:spacing w:before="1" w:after="0"/>
              <w:jc w:val="left"/>
              <w:rPr>
                <w:rFonts w:ascii="Calibri Light" w:hAnsi="Calibri Light"/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  <w:p>
            <w:pPr>
              <w:pStyle w:val="TableParagraph"/>
              <w:spacing w:before="1" w:after="0"/>
              <w:jc w:val="left"/>
              <w:rPr>
                <w:rFonts w:ascii="Calibri Light" w:hAnsi="Calibri Light"/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  <w:p>
            <w:pPr>
              <w:pStyle w:val="TableParagraph"/>
              <w:spacing w:before="1" w:after="0"/>
              <w:jc w:val="left"/>
              <w:rPr>
                <w:rFonts w:ascii="Calibri Light" w:hAnsi="Calibri Light"/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ODLIČAN</w:t>
            </w:r>
          </w:p>
        </w:tc>
        <w:tc>
          <w:tcPr>
            <w:tcW w:w="7085" w:type="dxa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ind w:left="110" w:right="4" w:hanging="0"/>
              <w:jc w:val="both"/>
              <w:rPr>
                <w:rFonts w:ascii="Calibri Light" w:hAnsi="Calibri Light"/>
                <w:b w:val="false"/>
                <w:b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ind w:left="110" w:right="4" w:hanging="0"/>
              <w:jc w:val="both"/>
              <w:rPr/>
            </w:pPr>
            <w:r>
              <w:rPr>
                <w:rFonts w:ascii="Calibri Light" w:hAnsi="Calibri Light"/>
                <w:b w:val="false"/>
                <w:sz w:val="24"/>
                <w:szCs w:val="24"/>
              </w:rPr>
              <w:t>Učenik vrlo rado sudjeluje u različitim oblicima stvaralačkog izražavanja. Uspješan je  i kreativan u simboličkom izražavanju. Lijepa i uredna bilježnica.</w:t>
            </w:r>
          </w:p>
          <w:p>
            <w:pPr>
              <w:pStyle w:val="NoSpacing"/>
              <w:spacing w:lineRule="auto" w:line="240" w:before="0" w:after="0"/>
              <w:ind w:left="110" w:right="4" w:hanging="0"/>
              <w:jc w:val="both"/>
              <w:rPr>
                <w:rFonts w:ascii="Calibri Light" w:hAnsi="Calibri Light"/>
                <w:b w:val="false"/>
                <w:b w:val="false"/>
                <w:sz w:val="24"/>
                <w:szCs w:val="24"/>
              </w:rPr>
            </w:pPr>
            <w:r>
              <w:rPr>
                <w:rFonts w:ascii="Calibri Light" w:hAnsi="Calibri Light"/>
                <w:b w:val="false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ind w:left="110" w:right="4" w:hanging="0"/>
              <w:jc w:val="both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9063" w:type="dxa"/>
            <w:gridSpan w:val="3"/>
            <w:tcBorders/>
            <w:shd w:fill="EC4896" w:val="clear"/>
          </w:tcPr>
          <w:p>
            <w:pPr>
              <w:pStyle w:val="TableParagraph"/>
              <w:spacing w:lineRule="exact" w:line="284" w:before="11" w:after="0"/>
              <w:ind w:left="2378" w:right="2361" w:hanging="0"/>
              <w:rPr/>
            </w:pPr>
            <w:r>
              <w:rPr>
                <w:b/>
                <w:bCs/>
                <w:sz w:val="28"/>
                <w:szCs w:val="28"/>
              </w:rPr>
              <w:t>ZALAGANJE</w:t>
            </w:r>
          </w:p>
        </w:tc>
      </w:tr>
      <w:tr>
        <w:trPr>
          <w:trHeight w:val="290" w:hRule="atLeast"/>
        </w:trPr>
        <w:tc>
          <w:tcPr>
            <w:tcW w:w="1978" w:type="dxa"/>
            <w:gridSpan w:val="2"/>
            <w:tcBorders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FFDBB6" w:val="clear"/>
          </w:tcPr>
          <w:p>
            <w:pPr>
              <w:pStyle w:val="TableParagraph"/>
              <w:spacing w:lineRule="exact" w:line="270"/>
              <w:ind w:left="610" w:right="0" w:hanging="0"/>
              <w:jc w:val="left"/>
              <w:rPr>
                <w:rFonts w:ascii="Calibri Light" w:hAnsi="Calibri Light"/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OCJENA</w:t>
            </w:r>
          </w:p>
        </w:tc>
        <w:tc>
          <w:tcPr>
            <w:tcW w:w="7085" w:type="dxa"/>
            <w:tcBorders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FFDBB6" w:val="clear"/>
          </w:tcPr>
          <w:p>
            <w:pPr>
              <w:pStyle w:val="TableParagraph"/>
              <w:spacing w:lineRule="exact" w:line="270"/>
              <w:ind w:left="3299" w:right="3286" w:hanging="0"/>
              <w:rPr>
                <w:rFonts w:ascii="Calibri Light" w:hAnsi="Calibri Light"/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OPIS</w:t>
            </w:r>
          </w:p>
        </w:tc>
      </w:tr>
      <w:tr>
        <w:trPr>
          <w:trHeight w:val="295" w:hRule="atLeast"/>
        </w:trPr>
        <w:tc>
          <w:tcPr>
            <w:tcW w:w="1978" w:type="dxa"/>
            <w:gridSpan w:val="2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auto" w:val="clear"/>
          </w:tcPr>
          <w:p>
            <w:pPr>
              <w:pStyle w:val="TableParagraph"/>
              <w:spacing w:lineRule="exact" w:line="274" w:before="1" w:after="0"/>
              <w:jc w:val="left"/>
              <w:rPr>
                <w:rFonts w:ascii="Calibri Light" w:hAnsi="Calibri Light"/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NEDOVOLJAN</w:t>
            </w:r>
          </w:p>
        </w:tc>
        <w:tc>
          <w:tcPr>
            <w:tcW w:w="7085" w:type="dxa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auto" w:val="clear"/>
          </w:tcPr>
          <w:p>
            <w:pPr>
              <w:pStyle w:val="TableParagraph"/>
              <w:spacing w:lineRule="auto" w:line="235" w:before="4" w:after="0"/>
              <w:ind w:left="110" w:right="539" w:hanging="0"/>
              <w:jc w:val="left"/>
              <w:rPr>
                <w:rFonts w:ascii="Calibri Light" w:hAnsi="Calibri Light"/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Učenik ne pokazuje zanimanje za nastavne sadržaje, ne sudjeluje u nastavi, često nema udžbenik i bilježnicu, ne piše školske i domaće</w:t>
            </w:r>
          </w:p>
          <w:p>
            <w:pPr>
              <w:pStyle w:val="TableParagraph"/>
              <w:spacing w:lineRule="exact" w:line="291" w:before="3" w:after="0"/>
              <w:jc w:val="left"/>
              <w:rPr>
                <w:rFonts w:ascii="Calibri Light" w:hAnsi="Calibri Light"/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uratke, ne donosi dogovorene materijale potrebne za obradu pojedinih</w:t>
            </w:r>
          </w:p>
          <w:p>
            <w:pPr>
              <w:pStyle w:val="TableParagraph"/>
              <w:spacing w:lineRule="exact" w:line="272" w:before="1" w:after="0"/>
              <w:jc w:val="left"/>
              <w:rPr>
                <w:rFonts w:ascii="Calibri Light" w:hAnsi="Calibri Light"/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tema. Uz poticaj odbija sudjelovati u nastavnom procesu. </w:t>
            </w:r>
          </w:p>
        </w:tc>
      </w:tr>
      <w:tr>
        <w:trPr>
          <w:trHeight w:val="585" w:hRule="atLeast"/>
        </w:trPr>
        <w:tc>
          <w:tcPr>
            <w:tcW w:w="1978" w:type="dxa"/>
            <w:gridSpan w:val="2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FFDBB6" w:val="clear"/>
          </w:tcPr>
          <w:p>
            <w:pPr>
              <w:pStyle w:val="TableParagraph"/>
              <w:spacing w:lineRule="exact" w:line="289"/>
              <w:jc w:val="left"/>
              <w:rPr>
                <w:rFonts w:ascii="Calibri Light" w:hAnsi="Calibri Light"/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DOVOLJAN</w:t>
            </w:r>
          </w:p>
        </w:tc>
        <w:tc>
          <w:tcPr>
            <w:tcW w:w="7085" w:type="dxa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FFDBB6" w:val="clear"/>
          </w:tcPr>
          <w:p>
            <w:pPr>
              <w:pStyle w:val="TableParagraph"/>
              <w:spacing w:lineRule="auto" w:line="235" w:before="4" w:after="0"/>
              <w:ind w:left="110" w:right="319" w:hanging="0"/>
              <w:jc w:val="left"/>
              <w:rPr>
                <w:rFonts w:ascii="Calibri Light" w:hAnsi="Calibri Light"/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Učenik pokazuje minimalno zanimanje za nastavne sadržaje, površno prati nastavnika, zapis u bilježnici mu je nepotpun, neredovit je u</w:t>
            </w:r>
          </w:p>
          <w:p>
            <w:pPr>
              <w:pStyle w:val="TableParagraph"/>
              <w:spacing w:lineRule="atLeast" w:line="290" w:before="3" w:after="0"/>
              <w:ind w:left="110" w:right="973" w:hanging="0"/>
              <w:jc w:val="left"/>
              <w:rPr/>
            </w:pPr>
            <w:r>
              <w:rPr>
                <w:b w:val="false"/>
                <w:sz w:val="24"/>
                <w:szCs w:val="24"/>
              </w:rPr>
              <w:t>pisanju školskih i domaćih uradaka, rijetko donosi dogovorene materijale potrebne za obradu pojedinih tema. Potreban je neprestani poticaj za uključivanje učenika u nastavni proces.</w:t>
            </w:r>
          </w:p>
        </w:tc>
      </w:tr>
      <w:tr>
        <w:trPr>
          <w:trHeight w:val="585" w:hRule="atLeast"/>
        </w:trPr>
        <w:tc>
          <w:tcPr>
            <w:tcW w:w="1978" w:type="dxa"/>
            <w:gridSpan w:val="2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auto" w:val="clear"/>
          </w:tcPr>
          <w:p>
            <w:pPr>
              <w:pStyle w:val="TableParagraph"/>
              <w:spacing w:before="1" w:after="0"/>
              <w:jc w:val="left"/>
              <w:rPr>
                <w:rFonts w:ascii="Calibri Light" w:hAnsi="Calibri Light"/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DOBAR</w:t>
            </w:r>
          </w:p>
        </w:tc>
        <w:tc>
          <w:tcPr>
            <w:tcW w:w="7085" w:type="dxa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auto" w:val="clear"/>
          </w:tcPr>
          <w:p>
            <w:pPr>
              <w:pStyle w:val="TableParagraph"/>
              <w:spacing w:lineRule="exact" w:line="286"/>
              <w:jc w:val="left"/>
              <w:rPr>
                <w:rFonts w:ascii="Calibri Light" w:hAnsi="Calibri Light"/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Učenik pokazuje prosječno zanimanje za nastavne sadržaje, zapis u</w:t>
            </w:r>
          </w:p>
          <w:p>
            <w:pPr>
              <w:pStyle w:val="TableParagraph"/>
              <w:spacing w:before="1" w:after="0"/>
              <w:jc w:val="left"/>
              <w:rPr>
                <w:rFonts w:ascii="Calibri Light" w:hAnsi="Calibri Light"/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bilježnici mu je uglavnom cjelovit, površan u pisanju školskih i domaćih</w:t>
            </w:r>
          </w:p>
          <w:p>
            <w:pPr>
              <w:pStyle w:val="TableParagraph"/>
              <w:spacing w:lineRule="exact" w:line="292" w:before="2" w:after="0"/>
              <w:jc w:val="left"/>
              <w:rPr>
                <w:rFonts w:ascii="Calibri Light" w:hAnsi="Calibri Light"/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uradaka, neredovito donosi dogovorene materijale potrebne za obradu</w:t>
            </w:r>
          </w:p>
          <w:p>
            <w:pPr>
              <w:pStyle w:val="TableParagraph"/>
              <w:spacing w:lineRule="exact" w:line="272" w:before="1" w:after="0"/>
              <w:jc w:val="left"/>
              <w:rPr>
                <w:rFonts w:ascii="Calibri Light" w:hAnsi="Calibri Light"/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pojedinih tema. Uz poticaj postiže dobre rezultate. </w:t>
            </w:r>
          </w:p>
        </w:tc>
      </w:tr>
      <w:tr>
        <w:trPr>
          <w:trHeight w:val="880" w:hRule="atLeast"/>
        </w:trPr>
        <w:tc>
          <w:tcPr>
            <w:tcW w:w="1978" w:type="dxa"/>
            <w:gridSpan w:val="2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FFDBB6" w:val="clear"/>
          </w:tcPr>
          <w:p>
            <w:pPr>
              <w:pStyle w:val="TableParagraph"/>
              <w:spacing w:before="1" w:after="0"/>
              <w:jc w:val="left"/>
              <w:rPr>
                <w:rFonts w:ascii="Calibri Light" w:hAnsi="Calibri Light"/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VRLO DOBAR</w:t>
            </w:r>
          </w:p>
        </w:tc>
        <w:tc>
          <w:tcPr>
            <w:tcW w:w="7085" w:type="dxa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FFDBB6" w:val="clear"/>
          </w:tcPr>
          <w:p>
            <w:pPr>
              <w:pStyle w:val="TableParagraph"/>
              <w:spacing w:lineRule="exact" w:line="291" w:before="1" w:after="0"/>
              <w:jc w:val="left"/>
              <w:rPr>
                <w:rFonts w:ascii="Calibri Light" w:hAnsi="Calibri Light"/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Učenik aktivno sudjeluje u nastavi, redovit je u pisanju školskih i</w:t>
            </w:r>
          </w:p>
          <w:p>
            <w:pPr>
              <w:pStyle w:val="TableParagraph"/>
              <w:spacing w:lineRule="exact" w:line="291"/>
              <w:jc w:val="left"/>
              <w:rPr>
                <w:rFonts w:ascii="Calibri Light" w:hAnsi="Calibri Light"/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domaćih uradaka, uglavnom donosi dogovorene materijale potrebne</w:t>
            </w:r>
          </w:p>
          <w:p>
            <w:pPr>
              <w:pStyle w:val="TableParagraph"/>
              <w:spacing w:lineRule="exact" w:line="274" w:before="3" w:after="0"/>
              <w:ind w:left="110" w:right="147" w:hanging="0"/>
              <w:jc w:val="left"/>
              <w:rPr>
                <w:rFonts w:ascii="Calibri Light" w:hAnsi="Calibri Light"/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za obradu pojedinih tema. Vrlo dobro izvršava postavljene zadatke i motiviran je za nastavne sadržaje.</w:t>
            </w:r>
          </w:p>
        </w:tc>
      </w:tr>
      <w:tr>
        <w:trPr>
          <w:trHeight w:val="585" w:hRule="atLeast"/>
        </w:trPr>
        <w:tc>
          <w:tcPr>
            <w:tcW w:w="1978" w:type="dxa"/>
            <w:gridSpan w:val="2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auto" w:val="clear"/>
          </w:tcPr>
          <w:p>
            <w:pPr>
              <w:pStyle w:val="TableParagraph"/>
              <w:spacing w:before="1" w:after="0"/>
              <w:jc w:val="left"/>
              <w:rPr>
                <w:rFonts w:ascii="Calibri Light" w:hAnsi="Calibri Light"/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ODLIČAN</w:t>
            </w:r>
          </w:p>
        </w:tc>
        <w:tc>
          <w:tcPr>
            <w:tcW w:w="7085" w:type="dxa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 Light" w:hAnsi="Calibri Light"/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Učenik vrlo aktivno sudjeluje u nastavi. Školske i domaće uratke piše cjelovito, redovito donosi dogovorene materijale potrebne za obradu pojedinih tema. Zainteresiran je za vjeronaučne sadržaje i motiviran za</w:t>
            </w:r>
          </w:p>
          <w:p>
            <w:pPr>
              <w:pStyle w:val="TableParagraph"/>
              <w:jc w:val="left"/>
              <w:rPr>
                <w:rFonts w:ascii="Calibri Light" w:hAnsi="Calibri Light"/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 </w:t>
            </w:r>
            <w:r>
              <w:rPr>
                <w:b w:val="false"/>
                <w:sz w:val="24"/>
                <w:szCs w:val="24"/>
              </w:rPr>
              <w:t xml:space="preserve">sve oblike rada. </w:t>
            </w:r>
          </w:p>
        </w:tc>
      </w:tr>
      <w:tr>
        <w:trPr>
          <w:trHeight w:val="315" w:hRule="atLeast"/>
        </w:trPr>
        <w:tc>
          <w:tcPr>
            <w:tcW w:w="9063" w:type="dxa"/>
            <w:gridSpan w:val="3"/>
            <w:tcBorders>
              <w:top w:val="single" w:sz="4" w:space="0" w:color="EC4896"/>
            </w:tcBorders>
            <w:shd w:fill="EC4896" w:val="clear"/>
          </w:tcPr>
          <w:p>
            <w:pPr>
              <w:pStyle w:val="TableParagraph"/>
              <w:tabs>
                <w:tab w:val="clear" w:pos="720"/>
                <w:tab w:val="left" w:pos="1980" w:leader="none"/>
                <w:tab w:val="left" w:pos="7716" w:leader="none"/>
              </w:tabs>
              <w:spacing w:lineRule="exact" w:line="284" w:before="12" w:after="0"/>
              <w:ind w:left="2324" w:right="1304" w:hanging="680"/>
              <w:jc w:val="center"/>
              <w:rPr>
                <w:rFonts w:ascii="Calibri Light" w:hAnsi="Calibri Light"/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b/>
                <w:bCs/>
                <w:sz w:val="28"/>
                <w:szCs w:val="28"/>
              </w:rPr>
              <w:t>KULTURA MEĐUSOBNOGA KOMUNICIRANJA</w:t>
            </w:r>
          </w:p>
        </w:tc>
      </w:tr>
      <w:tr>
        <w:trPr>
          <w:trHeight w:val="290" w:hRule="atLeast"/>
        </w:trPr>
        <w:tc>
          <w:tcPr>
            <w:tcW w:w="1977" w:type="dxa"/>
            <w:tcBorders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FFDBB6" w:val="clear"/>
          </w:tcPr>
          <w:p>
            <w:pPr>
              <w:pStyle w:val="TableParagraph"/>
              <w:spacing w:lineRule="exact" w:line="270"/>
              <w:ind w:left="610" w:right="0" w:hanging="0"/>
              <w:jc w:val="left"/>
              <w:rPr>
                <w:rFonts w:ascii="Calibri Light" w:hAnsi="Calibri Light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OCJENA</w:t>
            </w:r>
          </w:p>
        </w:tc>
        <w:tc>
          <w:tcPr>
            <w:tcW w:w="7086" w:type="dxa"/>
            <w:gridSpan w:val="2"/>
            <w:tcBorders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FFDBB6" w:val="clear"/>
          </w:tcPr>
          <w:p>
            <w:pPr>
              <w:pStyle w:val="TableParagraph"/>
              <w:spacing w:lineRule="exact" w:line="270"/>
              <w:ind w:left="3299" w:right="3286" w:hanging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OPIS</w:t>
            </w:r>
          </w:p>
        </w:tc>
      </w:tr>
      <w:tr>
        <w:trPr>
          <w:trHeight w:val="865" w:hRule="atLeast"/>
        </w:trPr>
        <w:tc>
          <w:tcPr>
            <w:tcW w:w="1977" w:type="dxa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auto" w:val="clear"/>
          </w:tcPr>
          <w:p>
            <w:pPr>
              <w:pStyle w:val="TableParagraph"/>
              <w:spacing w:before="1" w:after="0"/>
              <w:jc w:val="left"/>
              <w:rPr>
                <w:rFonts w:ascii="Calibri Light" w:hAnsi="Calibri Light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NEDOVOLJAN</w:t>
            </w:r>
          </w:p>
        </w:tc>
        <w:tc>
          <w:tcPr>
            <w:tcW w:w="7086" w:type="dxa"/>
            <w:gridSpan w:val="2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auto" w:val="clear"/>
          </w:tcPr>
          <w:p>
            <w:pPr>
              <w:pStyle w:val="TableParagraph"/>
              <w:spacing w:before="1" w:after="0"/>
              <w:ind w:left="110" w:right="147" w:hanging="0"/>
              <w:jc w:val="left"/>
              <w:rPr>
                <w:rFonts w:ascii="Calibri Light" w:hAnsi="Calibri Light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Učenik često ometa rad i onemogućava njegovo daljnje izvođenje, nepristojno i neprimjereno se ponaša i izražava, nedostaje mu odnos poštivanja prema kršćanskim vrijednostima. Nedopušteno koristi mobilnu tehnologiju (mobitel, tablet).  Odbija poštivati dogovorena pravila i vrijednosti. </w:t>
            </w:r>
          </w:p>
        </w:tc>
      </w:tr>
      <w:tr>
        <w:trPr>
          <w:trHeight w:val="960" w:hRule="atLeast"/>
        </w:trPr>
        <w:tc>
          <w:tcPr>
            <w:tcW w:w="1977" w:type="dxa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FFDBB6" w:val="clear"/>
          </w:tcPr>
          <w:p>
            <w:pPr>
              <w:pStyle w:val="TableParagraph"/>
              <w:spacing w:before="1" w:after="0"/>
              <w:jc w:val="left"/>
              <w:rPr>
                <w:rFonts w:ascii="Calibri Light" w:hAnsi="Calibri Light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DOVOLJAN</w:t>
            </w:r>
          </w:p>
        </w:tc>
        <w:tc>
          <w:tcPr>
            <w:tcW w:w="7086" w:type="dxa"/>
            <w:gridSpan w:val="2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FFDBB6" w:val="clear"/>
          </w:tcPr>
          <w:p>
            <w:pPr>
              <w:pStyle w:val="TableParagraph"/>
              <w:spacing w:before="1" w:after="0"/>
              <w:ind w:left="110" w:right="445" w:hanging="0"/>
              <w:jc w:val="left"/>
              <w:rPr>
                <w:rFonts w:ascii="Calibri Light" w:hAnsi="Calibri Light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Učenika treba često poticati na pristojnije i primjerenije ponašanje i izražavanje, ponekad se s nepoštivanjem odnosi prema kršćanskim vrijednostima. Treba ga poticati na pozitivan odnos prema radu i zalaganju na vjeronaučnom susretu. </w:t>
            </w:r>
          </w:p>
        </w:tc>
      </w:tr>
      <w:tr>
        <w:trPr>
          <w:trHeight w:val="1250" w:hRule="atLeast"/>
        </w:trPr>
        <w:tc>
          <w:tcPr>
            <w:tcW w:w="1977" w:type="dxa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auto" w:val="clear"/>
          </w:tcPr>
          <w:p>
            <w:pPr>
              <w:pStyle w:val="TableParagraph"/>
              <w:spacing w:lineRule="exact" w:line="289"/>
              <w:jc w:val="left"/>
              <w:rPr>
                <w:rFonts w:ascii="Calibri Light" w:hAnsi="Calibri Light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DOBAR</w:t>
            </w:r>
          </w:p>
        </w:tc>
        <w:tc>
          <w:tcPr>
            <w:tcW w:w="7086" w:type="dxa"/>
            <w:gridSpan w:val="2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auto" w:val="clear"/>
          </w:tcPr>
          <w:p>
            <w:pPr>
              <w:pStyle w:val="TableParagraph"/>
              <w:spacing w:lineRule="exact" w:line="289"/>
              <w:jc w:val="left"/>
              <w:rPr/>
            </w:pPr>
            <w:r>
              <w:rPr>
                <w:b w:val="false"/>
                <w:sz w:val="24"/>
                <w:szCs w:val="24"/>
              </w:rPr>
              <w:t>Učenik povremeno surađuje s drugim učenicima i vjeroučitelj</w:t>
            </w:r>
            <w:r>
              <w:rPr>
                <w:b w:val="false"/>
                <w:sz w:val="24"/>
                <w:szCs w:val="24"/>
              </w:rPr>
              <w:t>icom</w:t>
            </w:r>
            <w:r>
              <w:rPr>
                <w:b w:val="false"/>
                <w:sz w:val="24"/>
                <w:szCs w:val="24"/>
              </w:rPr>
              <w:t>,</w:t>
            </w:r>
          </w:p>
          <w:p>
            <w:pPr>
              <w:pStyle w:val="TableParagraph"/>
              <w:spacing w:lineRule="exact" w:line="291" w:before="2" w:after="0"/>
              <w:jc w:val="left"/>
              <w:rPr>
                <w:rFonts w:ascii="Calibri Light" w:hAnsi="Calibri Light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potreban mu je povremeni poticaj na pristojnije i primjerenije</w:t>
            </w:r>
          </w:p>
          <w:p>
            <w:pPr>
              <w:pStyle w:val="TableParagraph"/>
              <w:spacing w:lineRule="auto" w:line="240"/>
              <w:ind w:left="110" w:right="334" w:hanging="0"/>
              <w:jc w:val="left"/>
              <w:rPr>
                <w:rFonts w:ascii="Calibri Light" w:hAnsi="Calibri Light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ponašanje i izražavanje, treba još više razviti odnos poštivanja prema kršćanskim vrijednostima. Ne poštuje  dogovorene vrijednosti i pravila ponašanja.  Teško prihvaća suradnju i dogovor u grupi.</w:t>
            </w:r>
          </w:p>
        </w:tc>
      </w:tr>
      <w:tr>
        <w:trPr>
          <w:trHeight w:val="994" w:hRule="atLeast"/>
        </w:trPr>
        <w:tc>
          <w:tcPr>
            <w:tcW w:w="1977" w:type="dxa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FFDBB6" w:val="clear"/>
          </w:tcPr>
          <w:p>
            <w:pPr>
              <w:pStyle w:val="TableParagraph"/>
              <w:spacing w:before="1" w:after="0"/>
              <w:jc w:val="left"/>
              <w:rPr>
                <w:rFonts w:ascii="Calibri Light" w:hAnsi="Calibri Light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VRLO DOBAR</w:t>
            </w:r>
          </w:p>
        </w:tc>
        <w:tc>
          <w:tcPr>
            <w:tcW w:w="7086" w:type="dxa"/>
            <w:gridSpan w:val="2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FFDBB6" w:val="clear"/>
          </w:tcPr>
          <w:p>
            <w:pPr>
              <w:pStyle w:val="TableParagraph"/>
              <w:spacing w:before="1" w:after="0"/>
              <w:ind w:left="110" w:right="177" w:hanging="0"/>
              <w:jc w:val="left"/>
              <w:rPr/>
            </w:pPr>
            <w:r>
              <w:rPr>
                <w:b w:val="false"/>
                <w:sz w:val="24"/>
                <w:szCs w:val="24"/>
              </w:rPr>
              <w:t>Učenik vrlo dobro surađuje s ostalim učenicima i vjeroučitelj</w:t>
            </w:r>
            <w:r>
              <w:rPr>
                <w:b w:val="false"/>
                <w:sz w:val="24"/>
                <w:szCs w:val="24"/>
              </w:rPr>
              <w:t>icom</w:t>
            </w:r>
            <w:r>
              <w:rPr>
                <w:b w:val="false"/>
                <w:sz w:val="24"/>
                <w:szCs w:val="24"/>
              </w:rPr>
              <w:t xml:space="preserve">, pristojno i primjereno se ponaša i izražava, s poštivanjem se odnosi prema kršćanskim vrijednostima. </w:t>
            </w:r>
          </w:p>
        </w:tc>
      </w:tr>
      <w:tr>
        <w:trPr>
          <w:trHeight w:val="1128" w:hRule="atLeast"/>
        </w:trPr>
        <w:tc>
          <w:tcPr>
            <w:tcW w:w="1977" w:type="dxa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auto" w:val="clear"/>
          </w:tcPr>
          <w:p>
            <w:pPr>
              <w:pStyle w:val="TableParagraph"/>
              <w:spacing w:lineRule="exact" w:line="289"/>
              <w:jc w:val="left"/>
              <w:rPr>
                <w:rFonts w:ascii="Calibri Light" w:hAnsi="Calibri Light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ODLIČAN</w:t>
            </w:r>
          </w:p>
        </w:tc>
        <w:tc>
          <w:tcPr>
            <w:tcW w:w="7086" w:type="dxa"/>
            <w:gridSpan w:val="2"/>
            <w:tcBorders>
              <w:top w:val="single" w:sz="4" w:space="0" w:color="EC4896"/>
              <w:left w:val="single" w:sz="4" w:space="0" w:color="EC4896"/>
              <w:bottom w:val="single" w:sz="4" w:space="0" w:color="EC4896"/>
              <w:right w:val="single" w:sz="4" w:space="0" w:color="EC4896"/>
            </w:tcBorders>
            <w:shd w:fill="auto" w:val="clear"/>
          </w:tcPr>
          <w:p>
            <w:pPr>
              <w:pStyle w:val="TableParagraph"/>
              <w:ind w:left="110" w:right="228" w:hanging="0"/>
              <w:jc w:val="left"/>
              <w:rPr/>
            </w:pPr>
            <w:r>
              <w:rPr>
                <w:b w:val="false"/>
                <w:sz w:val="24"/>
                <w:szCs w:val="24"/>
              </w:rPr>
              <w:t>Učenik izvrsno surađuje s ostalim učenicima i vjeroučitelj</w:t>
            </w:r>
            <w:r>
              <w:rPr>
                <w:b w:val="false"/>
                <w:sz w:val="24"/>
                <w:szCs w:val="24"/>
              </w:rPr>
              <w:t>icom</w:t>
            </w:r>
            <w:r>
              <w:rPr>
                <w:b w:val="false"/>
                <w:sz w:val="24"/>
                <w:szCs w:val="24"/>
              </w:rPr>
              <w:t xml:space="preserve">, pažljiv i uljudan, uzornim ponašanjem vrlo pozitivno djeluje na ostale učenike, u svim situacijama se s poštivanjem odnosi prema kršćanskim vrijednostima. Poštuje pravila ponašanja. </w:t>
            </w:r>
          </w:p>
        </w:tc>
      </w:tr>
    </w:tbl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Tijeloteksta"/>
        <w:spacing w:lineRule="exact" w:line="292"/>
        <w:ind w:left="100" w:right="0" w:hanging="0"/>
        <w:jc w:val="center"/>
        <w:rPr>
          <w:u w:val="none"/>
        </w:rPr>
      </w:pPr>
      <w:r>
        <w:rPr>
          <w:rFonts w:ascii="Calibri Light" w:hAnsi="Calibri Light"/>
          <w:b w:val="false"/>
          <w:sz w:val="28"/>
          <w:szCs w:val="28"/>
          <w:u w:val="none"/>
        </w:rPr>
        <w:t>Usmene povjere</w:t>
      </w:r>
    </w:p>
    <w:p>
      <w:pPr>
        <w:pStyle w:val="Tijeloteksta"/>
        <w:spacing w:lineRule="exact" w:line="292"/>
        <w:ind w:left="100" w:right="0" w:hanging="0"/>
        <w:rPr/>
      </w:pPr>
      <w:r>
        <w:rPr>
          <w:rFonts w:ascii="Calibri Light" w:hAnsi="Calibri Light"/>
          <w:b w:val="false"/>
          <w:sz w:val="24"/>
          <w:szCs w:val="24"/>
        </w:rPr>
        <w:t>Do 1-2x tijekom polugodišta, mogu biti (ne)najavljene i ne traju duže od 10 minuta.</w:t>
      </w:r>
    </w:p>
    <w:p>
      <w:pPr>
        <w:pStyle w:val="Tijeloteksta"/>
        <w:spacing w:before="2" w:after="0"/>
        <w:ind w:left="100" w:right="0" w:hanging="0"/>
        <w:rPr/>
      </w:pPr>
      <w:r>
        <w:rPr>
          <w:rFonts w:ascii="Calibri Light" w:hAnsi="Calibri Light"/>
          <w:b w:val="false"/>
          <w:sz w:val="24"/>
          <w:szCs w:val="24"/>
        </w:rPr>
        <w:t>Kriteriji vrednovanja usmene provjere:</w:t>
      </w:r>
    </w:p>
    <w:p>
      <w:pPr>
        <w:pStyle w:val="Tijeloteksta"/>
        <w:spacing w:lineRule="auto" w:line="235" w:before="4" w:after="0"/>
        <w:ind w:left="113" w:right="0" w:hanging="0"/>
        <w:rPr/>
      </w:pPr>
      <w:r>
        <w:rPr>
          <w:rFonts w:ascii="Calibri Light" w:hAnsi="Calibri Light"/>
          <w:b w:val="false"/>
          <w:sz w:val="24"/>
          <w:szCs w:val="24"/>
        </w:rPr>
        <w:t xml:space="preserve">Sadržaje s lakoćom i logično povezuje, te ih aktualizira – odličan (5) </w:t>
      </w:r>
    </w:p>
    <w:p>
      <w:pPr>
        <w:pStyle w:val="Tijeloteksta"/>
        <w:spacing w:lineRule="auto" w:line="235" w:before="4" w:after="0"/>
        <w:ind w:left="113" w:right="0" w:hanging="0"/>
        <w:rPr/>
      </w:pPr>
      <w:r>
        <w:rPr>
          <w:rFonts w:ascii="Calibri Light" w:hAnsi="Calibri Light"/>
          <w:b w:val="false"/>
          <w:sz w:val="24"/>
          <w:szCs w:val="24"/>
        </w:rPr>
        <w:t>Učenik je gotovo u potpunosti usvojio nastavne  sadržaje  - vrlo dobar (4)</w:t>
      </w:r>
    </w:p>
    <w:p>
      <w:pPr>
        <w:pStyle w:val="Tijeloteksta"/>
        <w:spacing w:lineRule="auto" w:line="235" w:before="5" w:after="0"/>
        <w:ind w:left="113" w:right="0" w:hanging="0"/>
        <w:rPr/>
      </w:pPr>
      <w:r>
        <w:rPr>
          <w:rFonts w:ascii="Calibri Light" w:hAnsi="Calibri Light"/>
          <w:b w:val="false"/>
          <w:sz w:val="24"/>
          <w:szCs w:val="24"/>
        </w:rPr>
        <w:t>Djelomično primjenjuje usvojene sadržaje, solidno usvojio nastavne sadržaje, potrebna je manja pomoć učitelja  - dobar (3)</w:t>
      </w:r>
    </w:p>
    <w:p>
      <w:pPr>
        <w:pStyle w:val="Tijeloteksta"/>
        <w:tabs>
          <w:tab w:val="clear" w:pos="720"/>
          <w:tab w:val="left" w:pos="820" w:leader="none"/>
          <w:tab w:val="left" w:pos="821" w:leader="none"/>
        </w:tabs>
        <w:spacing w:lineRule="auto" w:line="240" w:before="3" w:after="0"/>
        <w:ind w:left="113" w:right="57" w:hanging="0"/>
        <w:jc w:val="left"/>
        <w:rPr/>
      </w:pPr>
      <w:r>
        <w:rPr>
          <w:rFonts w:eastAsia="Calibri" w:cs="Calibri" w:ascii="Calibri Light" w:hAnsi="Calibri Light"/>
          <w:b w:val="false"/>
          <w:color w:val="auto"/>
          <w:spacing w:val="0"/>
          <w:sz w:val="24"/>
          <w:szCs w:val="24"/>
        </w:rPr>
        <w:t xml:space="preserve">Poznaje sadržaje na razini prepoznavanja, potrebna je veća pomoć učitelja  - dovoljan (2) </w:t>
      </w:r>
    </w:p>
    <w:p>
      <w:pPr>
        <w:pStyle w:val="Tijeloteksta"/>
        <w:tabs>
          <w:tab w:val="clear" w:pos="720"/>
          <w:tab w:val="left" w:pos="820" w:leader="none"/>
          <w:tab w:val="left" w:pos="821" w:leader="none"/>
        </w:tabs>
        <w:spacing w:lineRule="auto" w:line="240" w:before="3" w:after="0"/>
        <w:ind w:left="113" w:right="0" w:hanging="0"/>
        <w:jc w:val="left"/>
        <w:rPr/>
      </w:pPr>
      <w:r>
        <w:rPr>
          <w:rFonts w:eastAsia="Calibri" w:cs="Calibri" w:ascii="Calibri Light" w:hAnsi="Calibri Light"/>
          <w:b w:val="false"/>
          <w:color w:val="auto"/>
          <w:spacing w:val="0"/>
          <w:sz w:val="24"/>
          <w:szCs w:val="24"/>
        </w:rPr>
        <w:t>Nije svladao gradivo, ne razumije, odbija odgovarati – nedovoljan ( 1)</w:t>
      </w:r>
    </w:p>
    <w:p>
      <w:pPr>
        <w:pStyle w:val="Tijeloteksta"/>
        <w:spacing w:before="22" w:after="0"/>
        <w:ind w:left="574" w:right="590" w:hanging="0"/>
        <w:jc w:val="center"/>
        <w:rPr>
          <w:rFonts w:ascii="Calibri Light" w:hAnsi="Calibri Light"/>
          <w:b w:val="false"/>
          <w:b w:val="false"/>
          <w:sz w:val="28"/>
          <w:szCs w:val="28"/>
        </w:rPr>
      </w:pPr>
      <w:r>
        <w:rPr>
          <w:rFonts w:ascii="Calibri Light" w:hAnsi="Calibri Light"/>
          <w:b w:val="false"/>
          <w:sz w:val="28"/>
          <w:szCs w:val="28"/>
        </w:rPr>
      </w:r>
    </w:p>
    <w:p>
      <w:pPr>
        <w:pStyle w:val="Tijeloteksta"/>
        <w:spacing w:before="22" w:after="0"/>
        <w:ind w:left="574" w:right="590" w:hanging="0"/>
        <w:jc w:val="center"/>
        <w:rPr>
          <w:rFonts w:ascii="Calibri Light" w:hAnsi="Calibri Light"/>
          <w:b w:val="false"/>
          <w:b w:val="false"/>
          <w:sz w:val="28"/>
          <w:szCs w:val="28"/>
        </w:rPr>
      </w:pPr>
      <w:r>
        <w:rPr>
          <w:rFonts w:ascii="Calibri Light" w:hAnsi="Calibri Light"/>
          <w:b w:val="false"/>
          <w:sz w:val="28"/>
          <w:szCs w:val="28"/>
        </w:rPr>
      </w:r>
    </w:p>
    <w:p>
      <w:pPr>
        <w:pStyle w:val="Tijeloteksta"/>
        <w:spacing w:before="22" w:after="0"/>
        <w:ind w:left="574" w:right="590" w:hanging="0"/>
        <w:jc w:val="center"/>
        <w:rPr>
          <w:rFonts w:ascii="Calibri Light" w:hAnsi="Calibri Light"/>
          <w:b w:val="false"/>
          <w:b w:val="false"/>
          <w:sz w:val="28"/>
          <w:szCs w:val="28"/>
        </w:rPr>
      </w:pPr>
      <w:r>
        <w:rPr>
          <w:rFonts w:ascii="Calibri Light" w:hAnsi="Calibri Light"/>
          <w:b w:val="false"/>
          <w:sz w:val="28"/>
          <w:szCs w:val="28"/>
        </w:rPr>
      </w:r>
    </w:p>
    <w:p>
      <w:pPr>
        <w:pStyle w:val="Tijeloteksta"/>
        <w:spacing w:before="22" w:after="0"/>
        <w:ind w:left="574" w:right="590" w:hanging="0"/>
        <w:jc w:val="center"/>
        <w:rPr/>
      </w:pPr>
      <w:r>
        <w:rPr>
          <w:rFonts w:ascii="Calibri Light" w:hAnsi="Calibri Light"/>
          <w:b w:val="false"/>
          <w:sz w:val="28"/>
          <w:szCs w:val="28"/>
        </w:rPr>
        <w:t>Vrednovanje i ocjenjivanje u nastavi na daljinu</w:t>
      </w:r>
    </w:p>
    <w:p>
      <w:pPr>
        <w:pStyle w:val="Tijeloteksta"/>
        <w:spacing w:lineRule="auto" w:line="259" w:before="182" w:after="0"/>
        <w:ind w:left="100" w:right="112" w:firstLine="71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b w:val="false"/>
          <w:sz w:val="24"/>
          <w:szCs w:val="24"/>
        </w:rPr>
        <w:t>Za vrednovanje rada u nastavnom predmetu Katolički vjeronauk tijekom škole na daljinu prate se sljedeće aktivnosti učenika: redovito rješavanje školske zadaće i vježbi, izrada/rješavanje zadataka (umna mapa, crtež, kviz, plakat, sastavak).</w:t>
      </w:r>
    </w:p>
    <w:p>
      <w:pPr>
        <w:pStyle w:val="Tijeloteksta"/>
        <w:spacing w:lineRule="auto" w:line="259" w:before="161" w:after="0"/>
        <w:ind w:left="100" w:right="113" w:firstLine="710"/>
        <w:jc w:val="both"/>
        <w:rPr>
          <w:rFonts w:ascii="Calibri Light" w:hAnsi="Calibri Light"/>
          <w:b w:val="false"/>
          <w:b w:val="false"/>
          <w:sz w:val="24"/>
          <w:szCs w:val="24"/>
        </w:rPr>
      </w:pPr>
      <w:r>
        <w:rPr>
          <w:rFonts w:ascii="Calibri Light" w:hAnsi="Calibri Light"/>
          <w:b/>
          <w:spacing w:val="-60"/>
          <w:sz w:val="24"/>
          <w:szCs w:val="24"/>
          <w:u w:val="single"/>
        </w:rPr>
        <w:t xml:space="preserve"> </w:t>
      </w:r>
      <w:r>
        <w:rPr>
          <w:rFonts w:ascii="Calibri Light" w:hAnsi="Calibri Light"/>
          <w:b w:val="false"/>
          <w:sz w:val="24"/>
          <w:szCs w:val="24"/>
          <w:u w:val="single"/>
        </w:rPr>
        <w:t>Redovito rješavanje školske zadaće i vježbi</w:t>
      </w:r>
      <w:r>
        <w:rPr>
          <w:rFonts w:ascii="Calibri Light" w:hAnsi="Calibri Light"/>
          <w:b w:val="false"/>
          <w:sz w:val="24"/>
          <w:szCs w:val="24"/>
        </w:rPr>
        <w:t xml:space="preserve"> podrazumijeva </w:t>
      </w:r>
      <w:r>
        <w:rPr>
          <w:rFonts w:ascii="Calibri Light" w:hAnsi="Calibri Light"/>
          <w:b w:val="false"/>
          <w:spacing w:val="-3"/>
          <w:sz w:val="24"/>
          <w:szCs w:val="24"/>
        </w:rPr>
        <w:t xml:space="preserve">da </w:t>
      </w:r>
      <w:r>
        <w:rPr>
          <w:rFonts w:ascii="Calibri Light" w:hAnsi="Calibri Light"/>
          <w:b w:val="false"/>
          <w:sz w:val="24"/>
          <w:szCs w:val="24"/>
        </w:rPr>
        <w:t xml:space="preserve">su </w:t>
      </w:r>
      <w:r>
        <w:rPr>
          <w:rFonts w:ascii="Calibri Light" w:hAnsi="Calibri Light"/>
          <w:b w:val="false"/>
          <w:sz w:val="24"/>
          <w:szCs w:val="24"/>
          <w:u w:val="single"/>
        </w:rPr>
        <w:t>svi zadatci koje je vjeroučiteljica</w:t>
      </w:r>
      <w:r>
        <w:rPr>
          <w:rFonts w:ascii="Calibri Light" w:hAnsi="Calibri Light"/>
          <w:b w:val="false"/>
          <w:sz w:val="24"/>
          <w:szCs w:val="24"/>
        </w:rPr>
        <w:t xml:space="preserve"> </w:t>
      </w:r>
      <w:r>
        <w:rPr>
          <w:rFonts w:ascii="Calibri Light" w:hAnsi="Calibri Light"/>
          <w:b w:val="false"/>
          <w:sz w:val="24"/>
          <w:szCs w:val="24"/>
          <w:u w:val="single"/>
        </w:rPr>
        <w:t>zadala</w:t>
      </w:r>
      <w:r>
        <w:rPr>
          <w:rFonts w:ascii="Calibri Light" w:hAnsi="Calibri Light"/>
          <w:b w:val="false"/>
          <w:sz w:val="24"/>
          <w:szCs w:val="24"/>
        </w:rPr>
        <w:t>,</w:t>
      </w:r>
      <w:r>
        <w:rPr>
          <w:rFonts w:ascii="Calibri Light" w:hAnsi="Calibri Light"/>
          <w:b w:val="false"/>
          <w:spacing w:val="-16"/>
          <w:sz w:val="24"/>
          <w:szCs w:val="24"/>
        </w:rPr>
        <w:t xml:space="preserve"> </w:t>
      </w:r>
      <w:r>
        <w:rPr>
          <w:rFonts w:ascii="Calibri Light" w:hAnsi="Calibri Light"/>
          <w:b w:val="false"/>
          <w:sz w:val="24"/>
          <w:szCs w:val="24"/>
        </w:rPr>
        <w:t>tijekom</w:t>
      </w:r>
      <w:r>
        <w:rPr>
          <w:rFonts w:ascii="Calibri Light" w:hAnsi="Calibri Light"/>
          <w:b w:val="false"/>
          <w:spacing w:val="-17"/>
          <w:sz w:val="24"/>
          <w:szCs w:val="24"/>
        </w:rPr>
        <w:t xml:space="preserve"> </w:t>
      </w:r>
      <w:r>
        <w:rPr>
          <w:rFonts w:ascii="Calibri Light" w:hAnsi="Calibri Light"/>
          <w:b w:val="false"/>
          <w:sz w:val="24"/>
          <w:szCs w:val="24"/>
        </w:rPr>
        <w:t>mjeseca</w:t>
      </w:r>
      <w:r>
        <w:rPr>
          <w:rFonts w:ascii="Calibri Light" w:hAnsi="Calibri Light"/>
          <w:b w:val="false"/>
          <w:spacing w:val="-15"/>
          <w:sz w:val="24"/>
          <w:szCs w:val="24"/>
        </w:rPr>
        <w:t xml:space="preserve"> </w:t>
      </w:r>
      <w:r>
        <w:rPr>
          <w:rFonts w:ascii="Calibri Light" w:hAnsi="Calibri Light"/>
          <w:b w:val="false"/>
          <w:sz w:val="24"/>
          <w:szCs w:val="24"/>
        </w:rPr>
        <w:t>ili</w:t>
      </w:r>
      <w:r>
        <w:rPr>
          <w:rFonts w:ascii="Calibri Light" w:hAnsi="Calibri Light"/>
          <w:b w:val="false"/>
          <w:spacing w:val="-15"/>
          <w:sz w:val="24"/>
          <w:szCs w:val="24"/>
        </w:rPr>
        <w:t xml:space="preserve"> </w:t>
      </w:r>
      <w:r>
        <w:rPr>
          <w:rFonts w:ascii="Calibri Light" w:hAnsi="Calibri Light"/>
          <w:b w:val="false"/>
          <w:sz w:val="24"/>
          <w:szCs w:val="24"/>
        </w:rPr>
        <w:t>zadane</w:t>
      </w:r>
      <w:r>
        <w:rPr>
          <w:rFonts w:ascii="Calibri Light" w:hAnsi="Calibri Light"/>
          <w:b w:val="false"/>
          <w:spacing w:val="-14"/>
          <w:sz w:val="24"/>
          <w:szCs w:val="24"/>
        </w:rPr>
        <w:t xml:space="preserve"> </w:t>
      </w:r>
      <w:r>
        <w:rPr>
          <w:rFonts w:ascii="Calibri Light" w:hAnsi="Calibri Light"/>
          <w:b w:val="false"/>
          <w:sz w:val="24"/>
          <w:szCs w:val="24"/>
        </w:rPr>
        <w:t>cjeline,</w:t>
      </w:r>
      <w:r>
        <w:rPr>
          <w:rFonts w:ascii="Calibri Light" w:hAnsi="Calibri Light"/>
          <w:b w:val="false"/>
          <w:spacing w:val="-15"/>
          <w:sz w:val="24"/>
          <w:szCs w:val="24"/>
          <w:u w:val="none"/>
        </w:rPr>
        <w:t xml:space="preserve"> </w:t>
      </w:r>
      <w:r>
        <w:rPr>
          <w:rFonts w:ascii="Calibri Light" w:hAnsi="Calibri Light"/>
          <w:b w:val="false"/>
          <w:sz w:val="24"/>
          <w:szCs w:val="24"/>
          <w:u w:val="single"/>
        </w:rPr>
        <w:t>riješeni</w:t>
      </w:r>
      <w:r>
        <w:rPr>
          <w:rFonts w:ascii="Calibri Light" w:hAnsi="Calibri Light"/>
          <w:b w:val="false"/>
          <w:spacing w:val="-20"/>
          <w:sz w:val="24"/>
          <w:szCs w:val="24"/>
          <w:u w:val="single"/>
        </w:rPr>
        <w:t xml:space="preserve"> </w:t>
      </w:r>
      <w:r>
        <w:rPr>
          <w:rFonts w:ascii="Calibri Light" w:hAnsi="Calibri Light"/>
          <w:b w:val="false"/>
          <w:sz w:val="24"/>
          <w:szCs w:val="24"/>
          <w:u w:val="single"/>
        </w:rPr>
        <w:t>i</w:t>
      </w:r>
      <w:r>
        <w:rPr>
          <w:rFonts w:ascii="Calibri Light" w:hAnsi="Calibri Light"/>
          <w:b w:val="false"/>
          <w:spacing w:val="-15"/>
          <w:sz w:val="24"/>
          <w:szCs w:val="24"/>
          <w:u w:val="single"/>
        </w:rPr>
        <w:t xml:space="preserve"> </w:t>
      </w:r>
      <w:r>
        <w:rPr>
          <w:rFonts w:ascii="Calibri Light" w:hAnsi="Calibri Light"/>
          <w:b w:val="false"/>
          <w:sz w:val="24"/>
          <w:szCs w:val="24"/>
          <w:u w:val="single"/>
        </w:rPr>
        <w:t>poslani</w:t>
      </w:r>
      <w:r>
        <w:rPr>
          <w:rFonts w:ascii="Calibri Light" w:hAnsi="Calibri Light"/>
          <w:b w:val="false"/>
          <w:spacing w:val="-14"/>
          <w:sz w:val="24"/>
          <w:szCs w:val="24"/>
          <w:u w:val="single"/>
        </w:rPr>
        <w:t xml:space="preserve"> </w:t>
      </w:r>
      <w:r>
        <w:rPr>
          <w:rFonts w:ascii="Calibri Light" w:hAnsi="Calibri Light"/>
          <w:b w:val="false"/>
          <w:sz w:val="24"/>
          <w:szCs w:val="24"/>
          <w:u w:val="single"/>
        </w:rPr>
        <w:t>vjeroučiteljici</w:t>
      </w:r>
      <w:r>
        <w:rPr>
          <w:rFonts w:ascii="Calibri Light" w:hAnsi="Calibri Light"/>
          <w:b w:val="false"/>
          <w:spacing w:val="-15"/>
          <w:sz w:val="24"/>
          <w:szCs w:val="24"/>
          <w:u w:val="single"/>
        </w:rPr>
        <w:t xml:space="preserve"> </w:t>
      </w:r>
      <w:r>
        <w:rPr>
          <w:rFonts w:ascii="Calibri Light" w:hAnsi="Calibri Light"/>
          <w:b w:val="false"/>
          <w:spacing w:val="-3"/>
          <w:sz w:val="24"/>
          <w:szCs w:val="24"/>
          <w:u w:val="single"/>
        </w:rPr>
        <w:t>na</w:t>
      </w:r>
      <w:r>
        <w:rPr>
          <w:rFonts w:ascii="Calibri Light" w:hAnsi="Calibri Light"/>
          <w:b w:val="false"/>
          <w:spacing w:val="-15"/>
          <w:sz w:val="24"/>
          <w:szCs w:val="24"/>
          <w:u w:val="single"/>
        </w:rPr>
        <w:t xml:space="preserve"> </w:t>
      </w:r>
      <w:r>
        <w:rPr>
          <w:rFonts w:ascii="Calibri Light" w:hAnsi="Calibri Light"/>
          <w:b w:val="false"/>
          <w:sz w:val="24"/>
          <w:szCs w:val="24"/>
          <w:u w:val="single"/>
        </w:rPr>
        <w:t>uvid</w:t>
      </w:r>
      <w:r>
        <w:rPr>
          <w:rFonts w:ascii="Calibri Light" w:hAnsi="Calibri Light"/>
          <w:b w:val="false"/>
          <w:spacing w:val="-17"/>
          <w:sz w:val="24"/>
          <w:szCs w:val="24"/>
        </w:rPr>
        <w:t xml:space="preserve"> </w:t>
      </w:r>
      <w:r>
        <w:rPr>
          <w:rFonts w:ascii="Calibri Light" w:hAnsi="Calibri Light"/>
          <w:b w:val="false"/>
          <w:spacing w:val="-15"/>
          <w:sz w:val="24"/>
          <w:szCs w:val="24"/>
        </w:rPr>
        <w:t xml:space="preserve">putem Microsoft Teamsa ili dogovorenog drugog </w:t>
      </w:r>
      <w:r>
        <w:rPr>
          <w:rFonts w:ascii="Calibri Light" w:hAnsi="Calibri Light"/>
          <w:b w:val="false"/>
          <w:sz w:val="24"/>
          <w:szCs w:val="24"/>
        </w:rPr>
        <w:t xml:space="preserve"> sredstva komunikacije </w:t>
      </w:r>
      <w:r>
        <w:rPr>
          <w:rFonts w:ascii="Calibri Light" w:hAnsi="Calibri Light"/>
          <w:b w:val="false"/>
          <w:sz w:val="24"/>
          <w:szCs w:val="24"/>
          <w:u w:val="single"/>
        </w:rPr>
        <w:t>u zadanom vremenskom okviru</w:t>
      </w:r>
      <w:r>
        <w:rPr>
          <w:rFonts w:ascii="Calibri Light" w:hAnsi="Calibri Light"/>
          <w:b w:val="false"/>
          <w:sz w:val="24"/>
          <w:szCs w:val="24"/>
        </w:rPr>
        <w:t xml:space="preserve">. Učenici koji redovito izvršavaju svoje školske </w:t>
      </w:r>
      <w:r>
        <w:rPr>
          <w:rFonts w:ascii="Calibri Light" w:hAnsi="Calibri Light"/>
          <w:b w:val="false"/>
          <w:sz w:val="24"/>
          <w:szCs w:val="24"/>
        </w:rPr>
        <w:t>zadaće</w:t>
      </w:r>
      <w:r>
        <w:rPr>
          <w:rFonts w:ascii="Calibri Light" w:hAnsi="Calibri Light"/>
          <w:b w:val="false"/>
          <w:sz w:val="24"/>
          <w:szCs w:val="24"/>
        </w:rPr>
        <w:t xml:space="preserve"> bit će ocijenjeni s izvrsnom ocjenom iz stvaralačkog izražavanja i kulture </w:t>
      </w:r>
      <w:r>
        <w:rPr>
          <w:rFonts w:ascii="Calibri Light" w:hAnsi="Calibri Light"/>
          <w:b w:val="false"/>
          <w:sz w:val="24"/>
          <w:szCs w:val="24"/>
        </w:rPr>
        <w:t xml:space="preserve">međusobnoga komuniciranja. </w:t>
      </w:r>
    </w:p>
    <w:p>
      <w:pPr>
        <w:pStyle w:val="Tijeloteksta"/>
        <w:ind w:left="0" w:right="0" w:hanging="0"/>
        <w:rPr>
          <w:b w:val="false"/>
          <w:b w:val="false"/>
          <w:sz w:val="20"/>
        </w:rPr>
      </w:pPr>
      <w:r>
        <w:rPr>
          <w:b w:val="false"/>
          <w:sz w:val="20"/>
        </w:rPr>
      </w:r>
    </w:p>
    <w:p>
      <w:pPr>
        <w:pStyle w:val="Tijeloteksta"/>
        <w:ind w:left="0" w:right="0" w:hanging="0"/>
        <w:rPr>
          <w:b w:val="false"/>
          <w:b w:val="false"/>
          <w:sz w:val="20"/>
        </w:rPr>
      </w:pPr>
      <w:r>
        <w:rPr>
          <w:b w:val="false"/>
          <w:sz w:val="20"/>
        </w:rPr>
      </w:r>
    </w:p>
    <w:p>
      <w:pPr>
        <w:pStyle w:val="Tijeloteksta"/>
        <w:ind w:left="0" w:right="0" w:hanging="0"/>
        <w:rPr>
          <w:b w:val="false"/>
          <w:b w:val="false"/>
          <w:sz w:val="20"/>
        </w:rPr>
      </w:pPr>
      <w:r>
        <w:rPr>
          <w:b w:val="false"/>
          <w:sz w:val="20"/>
        </w:rPr>
      </w:r>
    </w:p>
    <w:p>
      <w:pPr>
        <w:pStyle w:val="Tijeloteksta"/>
        <w:ind w:left="0" w:right="0" w:hanging="0"/>
        <w:rPr>
          <w:b w:val="false"/>
          <w:b w:val="false"/>
          <w:sz w:val="20"/>
        </w:rPr>
      </w:pPr>
      <w:r>
        <w:rPr>
          <w:b w:val="false"/>
          <w:sz w:val="20"/>
        </w:rPr>
      </w:r>
    </w:p>
    <w:p>
      <w:pPr>
        <w:pStyle w:val="Tijeloteksta"/>
        <w:ind w:left="0" w:right="0" w:hanging="0"/>
        <w:rPr>
          <w:b w:val="false"/>
          <w:b w:val="false"/>
          <w:sz w:val="20"/>
        </w:rPr>
      </w:pPr>
      <w:r>
        <w:rPr>
          <w:b w:val="false"/>
          <w:sz w:val="20"/>
        </w:rPr>
      </w:r>
    </w:p>
    <w:p>
      <w:pPr>
        <w:pStyle w:val="Tijeloteksta"/>
        <w:ind w:left="0" w:right="0" w:hanging="0"/>
        <w:rPr>
          <w:b w:val="false"/>
          <w:b w:val="false"/>
          <w:sz w:val="20"/>
        </w:rPr>
      </w:pPr>
      <w:r>
        <w:rPr>
          <w:b w:val="false"/>
          <w:sz w:val="20"/>
        </w:rPr>
      </w:r>
    </w:p>
    <w:p>
      <w:pPr>
        <w:pStyle w:val="Tijeloteksta"/>
        <w:ind w:left="0" w:right="0" w:hanging="0"/>
        <w:rPr>
          <w:b w:val="false"/>
          <w:b w:val="false"/>
          <w:sz w:val="20"/>
        </w:rPr>
      </w:pPr>
      <w:r>
        <w:rPr>
          <w:b w:val="false"/>
          <w:sz w:val="20"/>
        </w:rPr>
      </w:r>
    </w:p>
    <w:p>
      <w:pPr>
        <w:pStyle w:val="Tijeloteksta"/>
        <w:ind w:left="0" w:right="0" w:hanging="0"/>
        <w:rPr>
          <w:b w:val="false"/>
          <w:b w:val="false"/>
          <w:sz w:val="20"/>
        </w:rPr>
      </w:pPr>
      <w:r>
        <w:rPr>
          <w:b w:val="false"/>
          <w:sz w:val="20"/>
        </w:rPr>
      </w:r>
    </w:p>
    <w:p>
      <w:pPr>
        <w:pStyle w:val="Tijeloteksta"/>
        <w:spacing w:before="4" w:after="0"/>
        <w:ind w:left="0" w:right="0" w:hanging="0"/>
        <w:rPr>
          <w:b w:val="false"/>
          <w:b w:val="false"/>
        </w:rPr>
      </w:pPr>
      <w:r>
        <w:rPr>
          <w:b w:val="false"/>
        </w:rPr>
      </w:r>
    </w:p>
    <w:tbl>
      <w:tblPr>
        <w:tblW w:w="9295" w:type="dxa"/>
        <w:jc w:val="left"/>
        <w:tblInd w:w="698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852"/>
        <w:gridCol w:w="1860"/>
        <w:gridCol w:w="1852"/>
        <w:gridCol w:w="1861"/>
        <w:gridCol w:w="1870"/>
      </w:tblGrid>
      <w:tr>
        <w:trPr>
          <w:trHeight w:val="314" w:hRule="atLeast"/>
        </w:trPr>
        <w:tc>
          <w:tcPr>
            <w:tcW w:w="1852" w:type="dxa"/>
            <w:tcBorders/>
            <w:shd w:fill="EC4896" w:val="clear"/>
          </w:tcPr>
          <w:p>
            <w:pPr>
              <w:pStyle w:val="TableParagraph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860" w:type="dxa"/>
            <w:tcBorders/>
            <w:shd w:fill="EC4896" w:val="clear"/>
          </w:tcPr>
          <w:p>
            <w:pPr>
              <w:pStyle w:val="TableParagraph"/>
              <w:spacing w:lineRule="exact" w:line="283" w:before="11" w:after="0"/>
              <w:ind w:left="585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z w:val="24"/>
              </w:rPr>
              <w:t>odličan</w:t>
            </w:r>
          </w:p>
        </w:tc>
        <w:tc>
          <w:tcPr>
            <w:tcW w:w="1852" w:type="dxa"/>
            <w:tcBorders/>
            <w:shd w:fill="EC4896" w:val="clear"/>
          </w:tcPr>
          <w:p>
            <w:pPr>
              <w:pStyle w:val="TableParagraph"/>
              <w:spacing w:lineRule="exact" w:line="283" w:before="11" w:after="0"/>
              <w:ind w:left="436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z w:val="24"/>
              </w:rPr>
              <w:t>vrlo dobar</w:t>
            </w:r>
          </w:p>
        </w:tc>
        <w:tc>
          <w:tcPr>
            <w:tcW w:w="1861" w:type="dxa"/>
            <w:tcBorders/>
            <w:shd w:fill="EC4896" w:val="clear"/>
          </w:tcPr>
          <w:p>
            <w:pPr>
              <w:pStyle w:val="TableParagraph"/>
              <w:spacing w:lineRule="exact" w:line="283" w:before="11" w:after="0"/>
              <w:ind w:left="631" w:right="619" w:hanging="0"/>
              <w:rPr>
                <w:b/>
                <w:b/>
                <w:bCs/>
              </w:rPr>
            </w:pPr>
            <w:r>
              <w:rPr>
                <w:b/>
                <w:bCs/>
                <w:sz w:val="24"/>
              </w:rPr>
              <w:t>dobar</w:t>
            </w:r>
          </w:p>
        </w:tc>
        <w:tc>
          <w:tcPr>
            <w:tcW w:w="1870" w:type="dxa"/>
            <w:tcBorders/>
            <w:shd w:fill="EC4896" w:val="clear"/>
          </w:tcPr>
          <w:p>
            <w:pPr>
              <w:pStyle w:val="TableParagraph"/>
              <w:spacing w:lineRule="exact" w:line="283" w:before="11" w:after="0"/>
              <w:ind w:left="515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z w:val="24"/>
              </w:rPr>
              <w:t>dovoljan</w:t>
            </w:r>
          </w:p>
        </w:tc>
      </w:tr>
      <w:tr>
        <w:trPr>
          <w:trHeight w:val="4686" w:hRule="atLeast"/>
        </w:trPr>
        <w:tc>
          <w:tcPr>
            <w:tcW w:w="1852" w:type="dxa"/>
            <w:tcBorders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fill="FFDBB6" w:val="clear"/>
          </w:tcPr>
          <w:p>
            <w:pPr>
              <w:pStyle w:val="TableParagraph"/>
              <w:ind w:left="0" w:right="0" w:hanging="0"/>
              <w:jc w:val="left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TableParagraph"/>
              <w:ind w:left="0" w:right="0" w:hanging="0"/>
              <w:jc w:val="left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TableParagraph"/>
              <w:ind w:left="0" w:right="0" w:hanging="0"/>
              <w:jc w:val="left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TableParagraph"/>
              <w:ind w:left="0" w:right="0" w:hanging="0"/>
              <w:jc w:val="left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TableParagraph"/>
              <w:ind w:left="0" w:right="0" w:hanging="0"/>
              <w:jc w:val="left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TableParagraph"/>
              <w:spacing w:before="10" w:after="0"/>
              <w:ind w:left="0" w:right="0" w:hanging="0"/>
              <w:jc w:val="left"/>
              <w:rPr>
                <w:b w:val="false"/>
                <w:b w:val="false"/>
                <w:sz w:val="35"/>
              </w:rPr>
            </w:pPr>
            <w:r>
              <w:rPr>
                <w:b w:val="false"/>
                <w:sz w:val="35"/>
              </w:rPr>
            </w:r>
          </w:p>
          <w:p>
            <w:pPr>
              <w:pStyle w:val="TableParagraph"/>
              <w:ind w:left="170" w:right="167" w:firstLine="3"/>
              <w:rPr/>
            </w:pPr>
            <w:r>
              <w:rPr>
                <w:b w:val="false"/>
                <w:sz w:val="24"/>
              </w:rPr>
              <w:t>REDOVITOST TIJEKOM ŠKOLE NA DALJINU</w:t>
            </w:r>
          </w:p>
        </w:tc>
        <w:tc>
          <w:tcPr>
            <w:tcW w:w="1860" w:type="dxa"/>
            <w:tcBorders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fill="FFDBB6" w:val="clear"/>
          </w:tcPr>
          <w:p>
            <w:pPr>
              <w:pStyle w:val="TableParagraph"/>
              <w:ind w:left="0" w:right="0" w:hanging="0"/>
              <w:jc w:val="left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TableParagraph"/>
              <w:spacing w:before="3" w:after="0"/>
              <w:ind w:left="0" w:right="0" w:hanging="0"/>
              <w:jc w:val="left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TableParagraph"/>
              <w:spacing w:lineRule="atLeast" w:line="580"/>
              <w:ind w:left="195" w:right="181" w:hanging="0"/>
              <w:rPr/>
            </w:pPr>
            <w:r>
              <w:rPr>
                <w:b w:val="false"/>
                <w:sz w:val="24"/>
              </w:rPr>
              <w:t>Redovit u radu. Sve zadatke</w:t>
            </w:r>
          </w:p>
          <w:p>
            <w:pPr>
              <w:pStyle w:val="TableParagraph"/>
              <w:spacing w:lineRule="auto" w:line="235" w:before="10" w:after="0"/>
              <w:ind w:left="195" w:right="179" w:hanging="0"/>
              <w:rPr/>
            </w:pPr>
            <w:r>
              <w:rPr>
                <w:b w:val="false"/>
                <w:sz w:val="24"/>
              </w:rPr>
              <w:t>točno i uredno rješava.</w:t>
            </w:r>
          </w:p>
          <w:p>
            <w:pPr>
              <w:pStyle w:val="TableParagraph"/>
              <w:spacing w:before="7" w:after="0"/>
              <w:ind w:left="0" w:right="0" w:hanging="0"/>
              <w:jc w:val="left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TableParagraph"/>
              <w:spacing w:lineRule="auto" w:line="235"/>
              <w:ind w:left="210" w:right="183" w:firstLine="220"/>
              <w:jc w:val="left"/>
              <w:rPr/>
            </w:pPr>
            <w:r>
              <w:rPr>
                <w:b w:val="false"/>
                <w:sz w:val="24"/>
              </w:rPr>
              <w:t>Riješio sve kvizove više od</w:t>
            </w:r>
          </w:p>
          <w:p>
            <w:pPr>
              <w:pStyle w:val="TableParagraph"/>
              <w:spacing w:before="3" w:after="0"/>
              <w:ind w:left="695" w:right="0" w:hanging="0"/>
              <w:jc w:val="left"/>
              <w:rPr/>
            </w:pPr>
            <w:r>
              <w:rPr>
                <w:b w:val="false"/>
                <w:sz w:val="24"/>
              </w:rPr>
              <w:t>85%.</w:t>
            </w:r>
          </w:p>
        </w:tc>
        <w:tc>
          <w:tcPr>
            <w:tcW w:w="1852" w:type="dxa"/>
            <w:tcBorders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fill="FFDBB6" w:val="clear"/>
          </w:tcPr>
          <w:p>
            <w:pPr>
              <w:pStyle w:val="TableParagraph"/>
              <w:spacing w:before="10" w:after="0"/>
              <w:ind w:left="0" w:right="0" w:hanging="0"/>
              <w:jc w:val="left"/>
              <w:rPr>
                <w:b w:val="false"/>
                <w:b w:val="false"/>
                <w:sz w:val="23"/>
              </w:rPr>
            </w:pPr>
            <w:r>
              <w:rPr>
                <w:b w:val="false"/>
                <w:sz w:val="23"/>
              </w:rPr>
            </w:r>
          </w:p>
          <w:p>
            <w:pPr>
              <w:pStyle w:val="TableParagraph"/>
              <w:spacing w:before="1" w:after="0"/>
              <w:ind w:left="139" w:right="136" w:hanging="0"/>
              <w:rPr/>
            </w:pPr>
            <w:r>
              <w:rPr>
                <w:b w:val="false"/>
                <w:sz w:val="24"/>
              </w:rPr>
              <w:t xml:space="preserve">  </w:t>
            </w:r>
            <w:r>
              <w:rPr>
                <w:b w:val="false"/>
                <w:sz w:val="24"/>
              </w:rPr>
              <w:t>Kasni do 5 dana s predajom rada, ali predaje sve zadatke.</w:t>
            </w:r>
          </w:p>
          <w:p>
            <w:pPr>
              <w:pStyle w:val="TableParagraph"/>
              <w:ind w:left="0" w:right="0" w:hanging="0"/>
              <w:jc w:val="left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TableParagraph"/>
              <w:ind w:left="215" w:right="204" w:hanging="6"/>
              <w:rPr/>
            </w:pPr>
            <w:r>
              <w:rPr>
                <w:b w:val="false"/>
                <w:sz w:val="24"/>
              </w:rPr>
              <w:t>Sve zadatke točno i</w:t>
            </w:r>
            <w:r>
              <w:rPr>
                <w:b w:val="false"/>
                <w:spacing w:val="-10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>uredno rješava.</w:t>
            </w:r>
          </w:p>
          <w:p>
            <w:pPr>
              <w:pStyle w:val="TableParagraph"/>
              <w:spacing w:before="1" w:after="0"/>
              <w:ind w:left="140" w:right="136" w:hanging="0"/>
              <w:rPr/>
            </w:pPr>
            <w:r>
              <w:rPr>
                <w:b w:val="false"/>
                <w:sz w:val="24"/>
              </w:rPr>
              <w:t xml:space="preserve">Većinu </w:t>
            </w:r>
            <w:r>
              <w:rPr>
                <w:b w:val="false"/>
                <w:spacing w:val="-3"/>
                <w:sz w:val="24"/>
              </w:rPr>
              <w:t xml:space="preserve">zadataka </w:t>
            </w:r>
            <w:r>
              <w:rPr>
                <w:b w:val="false"/>
                <w:sz w:val="24"/>
              </w:rPr>
              <w:t>točno i uredno rješava.</w:t>
            </w:r>
          </w:p>
          <w:p>
            <w:pPr>
              <w:pStyle w:val="TableParagraph"/>
              <w:spacing w:before="11" w:after="0"/>
              <w:ind w:left="0" w:right="0" w:hanging="0"/>
              <w:jc w:val="left"/>
              <w:rPr>
                <w:b w:val="false"/>
                <w:b w:val="false"/>
                <w:sz w:val="23"/>
              </w:rPr>
            </w:pPr>
            <w:r>
              <w:rPr>
                <w:b w:val="false"/>
                <w:sz w:val="23"/>
              </w:rPr>
            </w:r>
          </w:p>
          <w:p>
            <w:pPr>
              <w:pStyle w:val="TableParagraph"/>
              <w:spacing w:lineRule="auto" w:line="240"/>
              <w:ind w:left="205" w:right="184" w:firstLine="220"/>
              <w:jc w:val="left"/>
              <w:rPr/>
            </w:pPr>
            <w:r>
              <w:rPr>
                <w:b w:val="false"/>
                <w:sz w:val="24"/>
              </w:rPr>
              <w:t>Riješio sve kvizove više od</w:t>
            </w:r>
          </w:p>
          <w:p>
            <w:pPr>
              <w:pStyle w:val="TableParagraph"/>
              <w:spacing w:lineRule="exact" w:line="267"/>
              <w:ind w:left="386" w:right="0" w:hanging="0"/>
              <w:jc w:val="left"/>
              <w:rPr/>
            </w:pPr>
            <w:r>
              <w:rPr>
                <w:b w:val="false"/>
                <w:sz w:val="24"/>
              </w:rPr>
              <w:t>75% točno.</w:t>
            </w:r>
          </w:p>
          <w:p>
            <w:pPr>
              <w:pStyle w:val="TableParagraph"/>
              <w:spacing w:lineRule="exact" w:line="267"/>
              <w:ind w:left="386" w:right="0" w:hanging="0"/>
              <w:jc w:val="left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</w:tc>
        <w:tc>
          <w:tcPr>
            <w:tcW w:w="1861" w:type="dxa"/>
            <w:tcBorders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fill="FFDBB6" w:val="clear"/>
          </w:tcPr>
          <w:p>
            <w:pPr>
              <w:pStyle w:val="TableParagraph"/>
              <w:ind w:left="0" w:right="0" w:hanging="0"/>
              <w:jc w:val="left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TableParagraph"/>
              <w:spacing w:before="11" w:after="0"/>
              <w:ind w:left="0" w:right="0" w:hanging="0"/>
              <w:jc w:val="left"/>
              <w:rPr>
                <w:b w:val="false"/>
                <w:b w:val="false"/>
                <w:sz w:val="35"/>
              </w:rPr>
            </w:pPr>
            <w:r>
              <w:rPr>
                <w:b w:val="false"/>
                <w:sz w:val="35"/>
              </w:rPr>
            </w:r>
          </w:p>
          <w:p>
            <w:pPr>
              <w:pStyle w:val="TableParagraph"/>
              <w:ind w:left="195" w:right="85" w:hanging="85"/>
              <w:jc w:val="left"/>
              <w:rPr/>
            </w:pPr>
            <w:r>
              <w:rPr>
                <w:b w:val="false"/>
                <w:sz w:val="24"/>
              </w:rPr>
              <w:t xml:space="preserve">  </w:t>
            </w:r>
            <w:r>
              <w:rPr>
                <w:b w:val="false"/>
                <w:sz w:val="24"/>
              </w:rPr>
              <w:t>Kasni do 10 dana, ali ipak predaje većinu zadaća.</w:t>
            </w:r>
          </w:p>
          <w:p>
            <w:pPr>
              <w:pStyle w:val="TableParagraph"/>
              <w:spacing w:before="11" w:after="0"/>
              <w:ind w:left="0" w:right="0" w:hanging="0"/>
              <w:jc w:val="left"/>
              <w:rPr>
                <w:b w:val="false"/>
                <w:b w:val="false"/>
                <w:sz w:val="23"/>
              </w:rPr>
            </w:pPr>
            <w:r>
              <w:rPr>
                <w:b w:val="false"/>
                <w:sz w:val="23"/>
              </w:rPr>
            </w:r>
          </w:p>
          <w:p>
            <w:pPr>
              <w:pStyle w:val="TableParagraph"/>
              <w:ind w:left="145" w:right="136" w:hanging="0"/>
              <w:rPr/>
            </w:pPr>
            <w:r>
              <w:rPr>
                <w:b w:val="false"/>
                <w:sz w:val="24"/>
              </w:rPr>
              <w:t>Većinu zadataka točno i uredno rješava.</w:t>
            </w:r>
          </w:p>
          <w:p>
            <w:pPr>
              <w:pStyle w:val="TableParagraph"/>
              <w:spacing w:before="6" w:after="0"/>
              <w:ind w:left="0" w:right="0" w:hanging="0"/>
              <w:jc w:val="left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TableParagraph"/>
              <w:spacing w:lineRule="auto" w:line="235"/>
              <w:ind w:left="210" w:right="184" w:firstLine="220"/>
              <w:jc w:val="left"/>
              <w:rPr/>
            </w:pPr>
            <w:r>
              <w:rPr>
                <w:b w:val="false"/>
                <w:sz w:val="24"/>
              </w:rPr>
              <w:t>Riješio sve kvizove više od</w:t>
            </w:r>
          </w:p>
          <w:p>
            <w:pPr>
              <w:pStyle w:val="TableParagraph"/>
              <w:spacing w:before="2" w:after="0"/>
              <w:ind w:left="390" w:right="0" w:hanging="0"/>
              <w:jc w:val="left"/>
              <w:rPr/>
            </w:pPr>
            <w:r>
              <w:rPr>
                <w:b w:val="false"/>
                <w:sz w:val="24"/>
              </w:rPr>
              <w:t>60% točno.</w:t>
            </w:r>
          </w:p>
        </w:tc>
        <w:tc>
          <w:tcPr>
            <w:tcW w:w="1870" w:type="dxa"/>
            <w:tcBorders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fill="FFDBB6" w:val="clear"/>
          </w:tcPr>
          <w:p>
            <w:pPr>
              <w:pStyle w:val="TableParagraph"/>
              <w:ind w:left="0" w:right="0" w:hanging="0"/>
              <w:jc w:val="left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TableParagraph"/>
              <w:ind w:left="0" w:right="0" w:hanging="0"/>
              <w:jc w:val="left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TableParagraph"/>
              <w:ind w:left="0" w:right="0" w:hanging="0"/>
              <w:jc w:val="left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TableParagraph"/>
              <w:spacing w:before="10" w:after="0"/>
              <w:ind w:left="0" w:right="0" w:hanging="0"/>
              <w:jc w:val="left"/>
              <w:rPr>
                <w:b w:val="false"/>
                <w:b w:val="false"/>
                <w:sz w:val="35"/>
              </w:rPr>
            </w:pPr>
            <w:r>
              <w:rPr>
                <w:b w:val="false"/>
                <w:sz w:val="35"/>
              </w:rPr>
            </w:r>
          </w:p>
          <w:p>
            <w:pPr>
              <w:pStyle w:val="TableParagraph"/>
              <w:spacing w:before="1" w:after="0"/>
              <w:ind w:left="115" w:right="120" w:firstLine="6"/>
              <w:rPr/>
            </w:pPr>
            <w:r>
              <w:rPr>
                <w:b w:val="false"/>
                <w:sz w:val="24"/>
              </w:rPr>
              <w:t>Kasni više od 10 dana s</w:t>
            </w:r>
            <w:r>
              <w:rPr>
                <w:b w:val="false"/>
                <w:spacing w:val="-14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>predajom radova.</w:t>
            </w:r>
          </w:p>
          <w:p>
            <w:pPr>
              <w:pStyle w:val="TableParagraph"/>
              <w:spacing w:before="10" w:after="0"/>
              <w:ind w:left="0" w:right="0" w:hanging="0"/>
              <w:jc w:val="left"/>
              <w:rPr>
                <w:b w:val="false"/>
                <w:b w:val="false"/>
                <w:sz w:val="23"/>
              </w:rPr>
            </w:pPr>
            <w:r>
              <w:rPr>
                <w:b w:val="false"/>
                <w:sz w:val="23"/>
              </w:rPr>
            </w:r>
          </w:p>
          <w:p>
            <w:pPr>
              <w:pStyle w:val="TableParagraph"/>
              <w:spacing w:lineRule="auto" w:line="240"/>
              <w:ind w:left="215" w:right="209" w:hanging="13"/>
              <w:rPr/>
            </w:pPr>
            <w:r>
              <w:rPr>
                <w:b w:val="false"/>
                <w:sz w:val="24"/>
              </w:rPr>
              <w:t>Neke zadatke točno i</w:t>
            </w:r>
            <w:r>
              <w:rPr>
                <w:b w:val="false"/>
                <w:spacing w:val="-10"/>
                <w:sz w:val="24"/>
              </w:rPr>
              <w:t xml:space="preserve"> </w:t>
            </w:r>
            <w:r>
              <w:rPr>
                <w:b w:val="false"/>
                <w:sz w:val="24"/>
              </w:rPr>
              <w:t>uredno rješava.</w:t>
            </w:r>
          </w:p>
        </w:tc>
      </w:tr>
    </w:tbl>
    <w:p>
      <w:pPr>
        <w:pStyle w:val="Tijeloteksta"/>
        <w:spacing w:lineRule="auto" w:line="276" w:before="184" w:after="0"/>
        <w:ind w:left="574" w:right="589" w:hanging="0"/>
        <w:jc w:val="center"/>
        <w:rPr>
          <w:b w:val="false"/>
          <w:b w:val="false"/>
        </w:rPr>
      </w:pPr>
      <w:r>
        <w:rPr>
          <w:b w:val="false"/>
        </w:rPr>
      </w:r>
    </w:p>
    <w:p>
      <w:pPr>
        <w:pStyle w:val="Tijeloteksta"/>
        <w:spacing w:lineRule="auto" w:line="276" w:before="184" w:after="0"/>
        <w:ind w:left="0" w:right="567" w:hanging="0"/>
        <w:jc w:val="center"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b w:val="false"/>
          <w:sz w:val="28"/>
          <w:szCs w:val="28"/>
        </w:rPr>
        <w:t>Zaključivanje ocjena na kraju godine</w:t>
      </w:r>
    </w:p>
    <w:p>
      <w:pPr>
        <w:pStyle w:val="Tijeloteksta"/>
        <w:spacing w:lineRule="auto" w:line="259" w:before="187" w:after="0"/>
        <w:ind w:left="100" w:right="115" w:firstLine="71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b w:val="false"/>
          <w:sz w:val="24"/>
          <w:szCs w:val="24"/>
        </w:rPr>
        <w:t xml:space="preserve">Zaključna ocjena na kraju nastavne godine izvodi se na temelju elemenata vrednovanja i cjelokupnog rada učenika tijekom cijele školske godine uzimajući u obzir ocjene i rad tijekom nastave na daljinu, kao i one iz ostatka nastavne godine (prema kriterijima vrednovanja). </w:t>
      </w:r>
      <w:r>
        <w:rPr>
          <w:rFonts w:cs="Bookman Old Style" w:ascii="Calibri Light" w:hAnsi="Calibri Light"/>
          <w:b w:val="false"/>
          <w:sz w:val="24"/>
          <w:szCs w:val="24"/>
        </w:rPr>
        <w:t xml:space="preserve">Zaključna ocjena ne proizlazi nužno iz aritmetičke sredine </w:t>
      </w:r>
      <w:r>
        <w:rPr>
          <w:rFonts w:cs="Bookman Old Style" w:ascii="Calibri Light" w:hAnsi="Calibri Light"/>
          <w:b w:val="false"/>
          <w:sz w:val="24"/>
          <w:szCs w:val="24"/>
        </w:rPr>
        <w:t xml:space="preserve">već </w:t>
      </w:r>
      <w:r>
        <w:rPr>
          <w:rFonts w:cs="Bookman Old Style" w:ascii="Calibri Light" w:hAnsi="Calibri Light"/>
          <w:b w:val="false"/>
          <w:sz w:val="24"/>
          <w:szCs w:val="24"/>
        </w:rPr>
        <w:t xml:space="preserve"> pojedinačnih ocjena prikupljenih vrednovanjem.</w:t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Tijeloteksta"/>
        <w:spacing w:lineRule="auto" w:line="276" w:before="156" w:after="0"/>
        <w:ind w:left="6236" w:right="0" w:hanging="3855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b w:val="false"/>
          <w:sz w:val="24"/>
          <w:szCs w:val="24"/>
        </w:rPr>
        <w:t xml:space="preserve">                                   </w:t>
      </w:r>
      <w:r>
        <w:rPr>
          <w:rFonts w:ascii="Calibri Light" w:hAnsi="Calibri Light"/>
          <w:b w:val="false"/>
          <w:sz w:val="24"/>
          <w:szCs w:val="24"/>
        </w:rPr>
        <w:t>ČLANICE AKTIVA KATOLIČKOG</w:t>
      </w:r>
      <w:r>
        <w:rPr>
          <w:rFonts w:ascii="Calibri Light" w:hAnsi="Calibri Light"/>
          <w:b w:val="false"/>
          <w:spacing w:val="-12"/>
          <w:sz w:val="24"/>
          <w:szCs w:val="24"/>
        </w:rPr>
        <w:t xml:space="preserve"> </w:t>
      </w:r>
      <w:r>
        <w:rPr>
          <w:rFonts w:ascii="Calibri Light" w:hAnsi="Calibri Light"/>
          <w:b w:val="false"/>
          <w:sz w:val="24"/>
          <w:szCs w:val="24"/>
        </w:rPr>
        <w:t>VJERONAUKA   I. OŠ ČAKOVEC:</w:t>
      </w:r>
    </w:p>
    <w:p>
      <w:pPr>
        <w:pStyle w:val="Tijeloteksta"/>
        <w:spacing w:lineRule="auto" w:line="276" w:before="2" w:after="0"/>
        <w:ind w:left="4252" w:right="0" w:firstLine="113"/>
        <w:rPr>
          <w:rFonts w:ascii="Calibri Light" w:hAnsi="Calibri Light"/>
          <w:b w:val="false"/>
          <w:b w:val="false"/>
          <w:sz w:val="24"/>
          <w:szCs w:val="24"/>
        </w:rPr>
      </w:pPr>
      <w:r>
        <w:rPr>
          <w:rFonts w:ascii="Calibri Light" w:hAnsi="Calibri Light"/>
          <w:b w:val="false"/>
          <w:sz w:val="24"/>
          <w:szCs w:val="24"/>
        </w:rPr>
        <w:t xml:space="preserve">Pavla Mesarić, Monika Varošanec, Anemari      </w:t>
      </w:r>
    </w:p>
    <w:p>
      <w:pPr>
        <w:pStyle w:val="Tijeloteksta"/>
        <w:spacing w:lineRule="auto" w:line="276" w:before="2" w:after="0"/>
        <w:ind w:left="4252" w:right="0" w:firstLine="113"/>
        <w:rPr>
          <w:rFonts w:ascii="Calibri Light" w:hAnsi="Calibri Light"/>
          <w:b w:val="false"/>
          <w:b w:val="false"/>
          <w:sz w:val="24"/>
          <w:szCs w:val="24"/>
        </w:rPr>
      </w:pPr>
      <w:r>
        <w:rPr>
          <w:rFonts w:ascii="Calibri Light" w:hAnsi="Calibri Light"/>
          <w:b w:val="false"/>
          <w:sz w:val="24"/>
          <w:szCs w:val="24"/>
        </w:rPr>
        <w:t xml:space="preserve">Vugrinec i Nina Somođi </w:t>
      </w:r>
    </w:p>
    <w:p>
      <w:pPr>
        <w:pStyle w:val="Tijeloteksta"/>
        <w:spacing w:before="11" w:after="0"/>
        <w:ind w:left="0" w:right="0" w:hanging="0"/>
        <w:rPr>
          <w:rFonts w:ascii="Calibri Light" w:hAnsi="Calibri Light"/>
          <w:b w:val="false"/>
          <w:b w:val="false"/>
          <w:sz w:val="24"/>
          <w:szCs w:val="24"/>
        </w:rPr>
      </w:pPr>
      <w:r>
        <w:rPr>
          <w:rFonts w:ascii="Calibri Light" w:hAnsi="Calibri Light"/>
          <w:b w:val="false"/>
          <w:sz w:val="24"/>
          <w:szCs w:val="24"/>
        </w:rPr>
      </w:r>
    </w:p>
    <w:p>
      <w:pPr>
        <w:pStyle w:val="Tijeloteksta"/>
        <w:ind w:left="100" w:right="0" w:hanging="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b w:val="false"/>
          <w:sz w:val="24"/>
          <w:szCs w:val="24"/>
        </w:rPr>
        <w:tab/>
        <w:tab/>
        <w:tab/>
        <w:tab/>
        <w:tab/>
        <w:tab/>
        <w:tab/>
        <w:tab/>
        <w:tab/>
      </w:r>
    </w:p>
    <w:p>
      <w:pPr>
        <w:pStyle w:val="Tijeloteksta"/>
        <w:ind w:left="100" w:right="0" w:hanging="0"/>
        <w:rPr>
          <w:b w:val="false"/>
          <w:b w:val="false"/>
        </w:rPr>
      </w:pPr>
      <w:r>
        <w:rPr>
          <w:b w:val="false"/>
        </w:rPr>
      </w:r>
    </w:p>
    <w:p>
      <w:pPr>
        <w:pStyle w:val="Tijeloteksta"/>
        <w:spacing w:before="0" w:after="140"/>
        <w:ind w:left="100" w:right="0" w:hanging="0"/>
        <w:rPr/>
      </w:pPr>
      <w:r>
        <w:rPr>
          <w:rFonts w:ascii="Calibri Light" w:hAnsi="Calibri Light"/>
          <w:b w:val="false"/>
          <w:sz w:val="24"/>
          <w:szCs w:val="24"/>
        </w:rPr>
        <w:tab/>
        <w:tab/>
        <w:tab/>
        <w:tab/>
        <w:tab/>
        <w:tab/>
        <w:tab/>
        <w:t xml:space="preserve">                Čakovec, 7. rujna 2020.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230" w:hanging="130"/>
      </w:pPr>
      <w:rPr>
        <w:rFonts w:ascii="Calibri Light" w:hAnsi="Calibri Light" w:cs="Calibri Light" w:hint="default"/>
        <w:sz w:val="24"/>
        <w:b w:val="false"/>
        <w:szCs w:val="24"/>
        <w:w w:val="100"/>
        <w:rFonts w:cs="Calibri Light"/>
        <w:lang w:val="hr-HR" w:eastAsia="en-US" w:bidi="ar-SA"/>
      </w:rPr>
    </w:lvl>
    <w:lvl w:ilvl="1">
      <w:start w:val="1"/>
      <w:numFmt w:val="bullet"/>
      <w:lvlText w:val=""/>
      <w:lvlJc w:val="left"/>
      <w:pPr>
        <w:ind w:left="820" w:hanging="360"/>
      </w:pPr>
      <w:rPr>
        <w:rFonts w:ascii="Symbol" w:hAnsi="Symbol" w:cs="Symbol" w:hint="default"/>
        <w:sz w:val="24"/>
        <w:b w:val="false"/>
        <w:szCs w:val="24"/>
        <w:w w:val="100"/>
        <w:rFonts w:cs="Symbol"/>
        <w:lang w:val="hr-HR" w:eastAsia="en-US" w:bidi="ar-SA"/>
      </w:rPr>
    </w:lvl>
    <w:lvl w:ilvl="2">
      <w:start w:val="1"/>
      <w:numFmt w:val="bullet"/>
      <w:lvlText w:val=""/>
      <w:lvlJc w:val="left"/>
      <w:pPr>
        <w:ind w:left="1916" w:hanging="360"/>
      </w:pPr>
      <w:rPr>
        <w:rFonts w:ascii="Symbol" w:hAnsi="Symbol" w:cs="Symbol" w:hint="default"/>
        <w:rFonts w:cs="Symbol"/>
        <w:lang w:val="hr-HR" w:eastAsia="en-US" w:bidi="ar-SA"/>
      </w:rPr>
    </w:lvl>
    <w:lvl w:ilvl="3">
      <w:start w:val="1"/>
      <w:numFmt w:val="bullet"/>
      <w:lvlText w:val=""/>
      <w:lvlJc w:val="left"/>
      <w:pPr>
        <w:ind w:left="3012" w:hanging="360"/>
      </w:pPr>
      <w:rPr>
        <w:rFonts w:ascii="Symbol" w:hAnsi="Symbol" w:cs="Symbol" w:hint="default"/>
        <w:rFonts w:cs="Symbol"/>
        <w:lang w:val="hr-HR" w:eastAsia="en-US" w:bidi="ar-SA"/>
      </w:rPr>
    </w:lvl>
    <w:lvl w:ilvl="4">
      <w:start w:val="1"/>
      <w:numFmt w:val="bullet"/>
      <w:lvlText w:val=""/>
      <w:lvlJc w:val="left"/>
      <w:pPr>
        <w:ind w:left="4108" w:hanging="360"/>
      </w:pPr>
      <w:rPr>
        <w:rFonts w:ascii="Symbol" w:hAnsi="Symbol" w:cs="Symbol" w:hint="default"/>
        <w:rFonts w:cs="Symbol"/>
        <w:lang w:val="hr-HR" w:eastAsia="en-US" w:bidi="ar-SA"/>
      </w:rPr>
    </w:lvl>
    <w:lvl w:ilvl="5">
      <w:start w:val="1"/>
      <w:numFmt w:val="bullet"/>
      <w:lvlText w:val=""/>
      <w:lvlJc w:val="left"/>
      <w:pPr>
        <w:ind w:left="5204" w:hanging="360"/>
      </w:pPr>
      <w:rPr>
        <w:rFonts w:ascii="Symbol" w:hAnsi="Symbol" w:cs="Symbol" w:hint="default"/>
        <w:rFonts w:cs="Symbol"/>
        <w:lang w:val="hr-HR" w:eastAsia="en-US" w:bidi="ar-SA"/>
      </w:rPr>
    </w:lvl>
    <w:lvl w:ilvl="6">
      <w:start w:val="1"/>
      <w:numFmt w:val="bullet"/>
      <w:lvlText w:val=""/>
      <w:lvlJc w:val="left"/>
      <w:pPr>
        <w:ind w:left="6300" w:hanging="360"/>
      </w:pPr>
      <w:rPr>
        <w:rFonts w:ascii="Symbol" w:hAnsi="Symbol" w:cs="Symbol" w:hint="default"/>
        <w:rFonts w:cs="Symbol"/>
        <w:lang w:val="hr-HR" w:eastAsia="en-US" w:bidi="ar-SA"/>
      </w:rPr>
    </w:lvl>
    <w:lvl w:ilvl="7">
      <w:start w:val="1"/>
      <w:numFmt w:val="bullet"/>
      <w:lvlText w:val=""/>
      <w:lvlJc w:val="left"/>
      <w:pPr>
        <w:ind w:left="7396" w:hanging="360"/>
      </w:pPr>
      <w:rPr>
        <w:rFonts w:ascii="Symbol" w:hAnsi="Symbol" w:cs="Symbol" w:hint="default"/>
        <w:rFonts w:cs="Symbol"/>
        <w:lang w:val="hr-HR" w:eastAsia="en-US" w:bidi="ar-SA"/>
      </w:rPr>
    </w:lvl>
    <w:lvl w:ilvl="8">
      <w:start w:val="1"/>
      <w:numFmt w:val="bullet"/>
      <w:lvlText w:val=""/>
      <w:lvlJc w:val="left"/>
      <w:pPr>
        <w:ind w:left="8492" w:hanging="360"/>
      </w:pPr>
      <w:rPr>
        <w:rFonts w:ascii="Symbol" w:hAnsi="Symbol" w:cs="Symbol" w:hint="default"/>
        <w:rFonts w:cs="Symbol"/>
        <w:lang w:val="hr-HR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1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0"/>
        <w:szCs w:val="24"/>
        <w:lang w:val="hr-H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true"/>
      <w:bidi w:val="0"/>
      <w:jc w:val="left"/>
    </w:pPr>
    <w:rPr>
      <w:rFonts w:ascii="Calibri" w:hAnsi="Calibri" w:eastAsia="NSimSun" w:cs="Arial"/>
      <w:color w:val="auto"/>
      <w:kern w:val="2"/>
      <w:sz w:val="22"/>
      <w:szCs w:val="24"/>
      <w:lang w:val="hr-HR" w:eastAsia="zh-CN" w:bidi="hi-IN"/>
    </w:rPr>
  </w:style>
  <w:style w:type="character" w:styleId="ListLabel1">
    <w:name w:val="ListLabel 1"/>
    <w:qFormat/>
    <w:rPr>
      <w:rFonts w:eastAsia="Calibri Light" w:cs="Calibri Light"/>
      <w:b w:val="false"/>
      <w:w w:val="100"/>
      <w:sz w:val="24"/>
      <w:szCs w:val="24"/>
      <w:lang w:val="hr-HR" w:eastAsia="en-US" w:bidi="ar-SA"/>
    </w:rPr>
  </w:style>
  <w:style w:type="character" w:styleId="ListLabel2">
    <w:name w:val="ListLabel 2"/>
    <w:qFormat/>
    <w:rPr>
      <w:rFonts w:eastAsia="Symbol" w:cs="Symbol"/>
      <w:b w:val="false"/>
      <w:w w:val="100"/>
      <w:sz w:val="24"/>
      <w:szCs w:val="24"/>
      <w:lang w:val="hr-HR" w:eastAsia="en-US" w:bidi="ar-SA"/>
    </w:rPr>
  </w:style>
  <w:style w:type="character" w:styleId="ListLabel3">
    <w:name w:val="ListLabel 3"/>
    <w:qFormat/>
    <w:rPr>
      <w:lang w:val="hr-HR" w:eastAsia="en-US" w:bidi="ar-SA"/>
    </w:rPr>
  </w:style>
  <w:style w:type="character" w:styleId="ListLabel4">
    <w:name w:val="ListLabel 4"/>
    <w:qFormat/>
    <w:rPr>
      <w:lang w:val="hr-HR" w:eastAsia="en-US" w:bidi="ar-SA"/>
    </w:rPr>
  </w:style>
  <w:style w:type="character" w:styleId="ListLabel5">
    <w:name w:val="ListLabel 5"/>
    <w:qFormat/>
    <w:rPr>
      <w:lang w:val="hr-HR" w:eastAsia="en-US" w:bidi="ar-SA"/>
    </w:rPr>
  </w:style>
  <w:style w:type="character" w:styleId="ListLabel6">
    <w:name w:val="ListLabel 6"/>
    <w:qFormat/>
    <w:rPr>
      <w:lang w:val="hr-HR" w:eastAsia="en-US" w:bidi="ar-SA"/>
    </w:rPr>
  </w:style>
  <w:style w:type="character" w:styleId="ListLabel7">
    <w:name w:val="ListLabel 7"/>
    <w:qFormat/>
    <w:rPr>
      <w:lang w:val="hr-HR" w:eastAsia="en-US" w:bidi="ar-SA"/>
    </w:rPr>
  </w:style>
  <w:style w:type="character" w:styleId="ListLabel8">
    <w:name w:val="ListLabel 8"/>
    <w:qFormat/>
    <w:rPr>
      <w:lang w:val="hr-HR" w:eastAsia="en-US" w:bidi="ar-SA"/>
    </w:rPr>
  </w:style>
  <w:style w:type="character" w:styleId="ListLabel9">
    <w:name w:val="ListLabel 9"/>
    <w:qFormat/>
    <w:rPr>
      <w:lang w:val="hr-HR" w:eastAsia="en-US" w:bidi="ar-SA"/>
    </w:rPr>
  </w:style>
  <w:style w:type="character" w:styleId="Grafikeoznake">
    <w:name w:val="Grafičke oznake"/>
    <w:qFormat/>
    <w:rPr>
      <w:rFonts w:ascii="OpenSymbol" w:hAnsi="OpenSymbol" w:eastAsia="OpenSymbol" w:cs="OpenSymbol"/>
    </w:rPr>
  </w:style>
  <w:style w:type="character" w:styleId="ListLabel10">
    <w:name w:val="ListLabel 10"/>
    <w:qFormat/>
    <w:rPr>
      <w:rFonts w:ascii="Calibri Light" w:hAnsi="Calibri Light" w:cs="Calibri Light"/>
      <w:b w:val="false"/>
      <w:w w:val="100"/>
      <w:sz w:val="24"/>
      <w:szCs w:val="24"/>
      <w:lang w:val="hr-HR" w:eastAsia="en-US" w:bidi="ar-SA"/>
    </w:rPr>
  </w:style>
  <w:style w:type="character" w:styleId="ListLabel11">
    <w:name w:val="ListLabel 11"/>
    <w:qFormat/>
    <w:rPr>
      <w:rFonts w:ascii="Calibri Light" w:hAnsi="Calibri Light" w:cs="Symbol"/>
      <w:b w:val="false"/>
      <w:w w:val="100"/>
      <w:sz w:val="24"/>
      <w:szCs w:val="24"/>
      <w:lang w:val="hr-HR" w:eastAsia="en-US" w:bidi="ar-SA"/>
    </w:rPr>
  </w:style>
  <w:style w:type="character" w:styleId="ListLabel12">
    <w:name w:val="ListLabel 12"/>
    <w:qFormat/>
    <w:rPr>
      <w:rFonts w:cs="Symbol"/>
      <w:lang w:val="hr-HR" w:eastAsia="en-US" w:bidi="ar-SA"/>
    </w:rPr>
  </w:style>
  <w:style w:type="character" w:styleId="ListLabel13">
    <w:name w:val="ListLabel 13"/>
    <w:qFormat/>
    <w:rPr>
      <w:rFonts w:cs="Symbol"/>
      <w:lang w:val="hr-HR" w:eastAsia="en-US" w:bidi="ar-SA"/>
    </w:rPr>
  </w:style>
  <w:style w:type="character" w:styleId="ListLabel14">
    <w:name w:val="ListLabel 14"/>
    <w:qFormat/>
    <w:rPr>
      <w:rFonts w:cs="Symbol"/>
      <w:lang w:val="hr-HR" w:eastAsia="en-US" w:bidi="ar-SA"/>
    </w:rPr>
  </w:style>
  <w:style w:type="character" w:styleId="ListLabel15">
    <w:name w:val="ListLabel 15"/>
    <w:qFormat/>
    <w:rPr>
      <w:rFonts w:cs="Symbol"/>
      <w:lang w:val="hr-HR" w:eastAsia="en-US" w:bidi="ar-SA"/>
    </w:rPr>
  </w:style>
  <w:style w:type="character" w:styleId="ListLabel16">
    <w:name w:val="ListLabel 16"/>
    <w:qFormat/>
    <w:rPr>
      <w:rFonts w:cs="Symbol"/>
      <w:lang w:val="hr-HR" w:eastAsia="en-US" w:bidi="ar-SA"/>
    </w:rPr>
  </w:style>
  <w:style w:type="character" w:styleId="ListLabel17">
    <w:name w:val="ListLabel 17"/>
    <w:qFormat/>
    <w:rPr>
      <w:rFonts w:cs="Symbol"/>
      <w:lang w:val="hr-HR" w:eastAsia="en-US" w:bidi="ar-SA"/>
    </w:rPr>
  </w:style>
  <w:style w:type="character" w:styleId="ListLabel18">
    <w:name w:val="ListLabel 18"/>
    <w:qFormat/>
    <w:rPr>
      <w:rFonts w:cs="Symbol"/>
      <w:lang w:val="hr-HR" w:eastAsia="en-US" w:bidi="ar-SA"/>
    </w:rPr>
  </w:style>
  <w:style w:type="character" w:styleId="ListLabel19">
    <w:name w:val="ListLabel 19"/>
    <w:qFormat/>
    <w:rPr>
      <w:rFonts w:ascii="Calibri Light" w:hAnsi="Calibri Light" w:cs="Calibri Light"/>
      <w:b w:val="false"/>
      <w:w w:val="100"/>
      <w:sz w:val="24"/>
      <w:szCs w:val="24"/>
      <w:lang w:val="hr-HR" w:eastAsia="en-US" w:bidi="ar-SA"/>
    </w:rPr>
  </w:style>
  <w:style w:type="character" w:styleId="ListLabel20">
    <w:name w:val="ListLabel 20"/>
    <w:qFormat/>
    <w:rPr>
      <w:rFonts w:cs="Symbol"/>
      <w:b w:val="false"/>
      <w:w w:val="100"/>
      <w:sz w:val="24"/>
      <w:szCs w:val="24"/>
      <w:lang w:val="hr-HR" w:eastAsia="en-US" w:bidi="ar-SA"/>
    </w:rPr>
  </w:style>
  <w:style w:type="character" w:styleId="ListLabel21">
    <w:name w:val="ListLabel 21"/>
    <w:qFormat/>
    <w:rPr>
      <w:rFonts w:cs="Symbol"/>
      <w:lang w:val="hr-HR" w:eastAsia="en-US" w:bidi="ar-SA"/>
    </w:rPr>
  </w:style>
  <w:style w:type="character" w:styleId="ListLabel22">
    <w:name w:val="ListLabel 22"/>
    <w:qFormat/>
    <w:rPr>
      <w:rFonts w:cs="Symbol"/>
      <w:lang w:val="hr-HR" w:eastAsia="en-US" w:bidi="ar-SA"/>
    </w:rPr>
  </w:style>
  <w:style w:type="character" w:styleId="ListLabel23">
    <w:name w:val="ListLabel 23"/>
    <w:qFormat/>
    <w:rPr>
      <w:rFonts w:cs="Symbol"/>
      <w:lang w:val="hr-HR" w:eastAsia="en-US" w:bidi="ar-SA"/>
    </w:rPr>
  </w:style>
  <w:style w:type="character" w:styleId="ListLabel24">
    <w:name w:val="ListLabel 24"/>
    <w:qFormat/>
    <w:rPr>
      <w:rFonts w:cs="Symbol"/>
      <w:lang w:val="hr-HR" w:eastAsia="en-US" w:bidi="ar-SA"/>
    </w:rPr>
  </w:style>
  <w:style w:type="character" w:styleId="ListLabel25">
    <w:name w:val="ListLabel 25"/>
    <w:qFormat/>
    <w:rPr>
      <w:rFonts w:cs="Symbol"/>
      <w:lang w:val="hr-HR" w:eastAsia="en-US" w:bidi="ar-SA"/>
    </w:rPr>
  </w:style>
  <w:style w:type="character" w:styleId="ListLabel26">
    <w:name w:val="ListLabel 26"/>
    <w:qFormat/>
    <w:rPr>
      <w:rFonts w:cs="Symbol"/>
      <w:lang w:val="hr-HR" w:eastAsia="en-US" w:bidi="ar-SA"/>
    </w:rPr>
  </w:style>
  <w:style w:type="character" w:styleId="ListLabel27">
    <w:name w:val="ListLabel 27"/>
    <w:qFormat/>
    <w:rPr>
      <w:rFonts w:cs="Symbol"/>
      <w:lang w:val="hr-HR" w:eastAsia="en-US" w:bidi="ar-SA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adrajitablice">
    <w:name w:val="Sadržaji tablice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lineRule="exact" w:line="291"/>
      <w:ind w:left="230" w:right="0" w:hanging="131"/>
    </w:pPr>
    <w:rPr>
      <w:rFonts w:ascii="Calibri Light" w:hAnsi="Calibri Light" w:eastAsia="Calibri Light" w:cs="Calibri Light"/>
      <w:lang w:val="hr-HR" w:eastAsia="en-US" w:bidi="ar-SA"/>
    </w:rPr>
  </w:style>
  <w:style w:type="paragraph" w:styleId="TableParagraph">
    <w:name w:val="Table Paragraph"/>
    <w:basedOn w:val="Normal"/>
    <w:qFormat/>
    <w:pPr>
      <w:ind w:left="110" w:right="0" w:hanging="0"/>
      <w:jc w:val="center"/>
    </w:pPr>
    <w:rPr>
      <w:rFonts w:ascii="Calibri Light" w:hAnsi="Calibri Light" w:eastAsia="Calibri Light" w:cs="Calibri Light"/>
      <w:lang w:val="hr-HR" w:eastAsia="en-US" w:bidi="ar-SA"/>
    </w:rPr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ind w:left="10" w:hanging="10"/>
      <w:jc w:val="left"/>
    </w:pPr>
    <w:rPr>
      <w:rFonts w:ascii="Calibri" w:hAnsi="Calibri" w:eastAsia="Calibri" w:cs="Calibri"/>
      <w:color w:val="000000"/>
      <w:kern w:val="2"/>
      <w:sz w:val="22"/>
      <w:szCs w:val="24"/>
      <w:lang w:val="hr-HR" w:eastAsia="hr-HR" w:bidi="hr-H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152</TotalTime>
  <Application>LibreOffice/6.2.5.2$Windows_X86_64 LibreOffice_project/1ec314fa52f458adc18c4f025c545a4e8b22c159</Application>
  <Pages>6</Pages>
  <Words>1424</Words>
  <Characters>8722</Characters>
  <CharactersWithSpaces>10071</CharactersWithSpaces>
  <Paragraphs>169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hr-HR</dc:language>
  <cp:lastModifiedBy/>
  <dcterms:modified xsi:type="dcterms:W3CDTF">2020-09-27T17:53:03Z</dcterms:modified>
  <cp:revision>38</cp:revision>
  <dc:subject/>
  <dc:title/>
</cp:coreProperties>
</file>