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C5" w:rsidRPr="00A734D5" w:rsidRDefault="00EA36C5" w:rsidP="00EA36C5">
      <w:pPr>
        <w:rPr>
          <w:b/>
        </w:rPr>
      </w:pPr>
      <w:r>
        <w:rPr>
          <w:b/>
        </w:rPr>
        <w:t>REPUBLIKA HRVATSKA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734D5">
        <w:rPr>
          <w:b/>
        </w:rPr>
        <w:tab/>
        <w:t>Razina:</w:t>
      </w:r>
      <w:r w:rsidRPr="00A734D5">
        <w:rPr>
          <w:b/>
        </w:rPr>
        <w:tab/>
        <w:t>31</w:t>
      </w:r>
    </w:p>
    <w:p w:rsidR="00EA36C5" w:rsidRPr="00A734D5" w:rsidRDefault="00EA36C5" w:rsidP="00EA36C5">
      <w:pPr>
        <w:rPr>
          <w:b/>
        </w:rPr>
      </w:pPr>
      <w:r>
        <w:rPr>
          <w:b/>
        </w:rPr>
        <w:t>Ministarstvo znanosti</w:t>
      </w:r>
      <w:r w:rsidR="002728F2">
        <w:rPr>
          <w:b/>
        </w:rPr>
        <w:t xml:space="preserve"> i</w:t>
      </w:r>
      <w:r>
        <w:rPr>
          <w:b/>
        </w:rPr>
        <w:t xml:space="preserve"> obrazovanja</w:t>
      </w:r>
      <w:r w:rsidRPr="00A734D5">
        <w:rPr>
          <w:b/>
        </w:rPr>
        <w:tab/>
      </w:r>
      <w:r w:rsidRPr="00A734D5">
        <w:rPr>
          <w:b/>
        </w:rPr>
        <w:tab/>
      </w:r>
      <w:r w:rsidR="00C95409">
        <w:rPr>
          <w:b/>
        </w:rPr>
        <w:tab/>
      </w:r>
      <w:r w:rsidRPr="00A734D5">
        <w:rPr>
          <w:b/>
        </w:rPr>
        <w:t>RKDP:</w:t>
      </w:r>
      <w:r w:rsidRPr="00A734D5">
        <w:rPr>
          <w:b/>
        </w:rPr>
        <w:tab/>
      </w:r>
      <w:r w:rsidRPr="00A734D5">
        <w:rPr>
          <w:b/>
        </w:rPr>
        <w:tab/>
        <w:t>13551</w:t>
      </w:r>
    </w:p>
    <w:p w:rsidR="00EA36C5" w:rsidRPr="00A734D5" w:rsidRDefault="00EA36C5" w:rsidP="00EA36C5">
      <w:pPr>
        <w:rPr>
          <w:b/>
        </w:rPr>
      </w:pPr>
      <w:r>
        <w:rPr>
          <w:b/>
        </w:rPr>
        <w:t xml:space="preserve">RAZDJEL:    </w:t>
      </w:r>
      <w:r>
        <w:rPr>
          <w:b/>
        </w:rPr>
        <w:tab/>
      </w:r>
      <w:r>
        <w:rPr>
          <w:b/>
        </w:rPr>
        <w:tab/>
        <w:t>0</w:t>
      </w:r>
      <w:r w:rsidR="00164FD9">
        <w:rPr>
          <w:b/>
        </w:rPr>
        <w:t>0</w:t>
      </w:r>
      <w:r>
        <w:rPr>
          <w:b/>
        </w:rPr>
        <w:t>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734D5">
        <w:rPr>
          <w:b/>
        </w:rPr>
        <w:t>Matični broj:</w:t>
      </w:r>
      <w:r>
        <w:rPr>
          <w:b/>
        </w:rPr>
        <w:tab/>
      </w:r>
      <w:r w:rsidRPr="00A734D5">
        <w:rPr>
          <w:b/>
        </w:rPr>
        <w:tab/>
        <w:t>3108929</w:t>
      </w:r>
    </w:p>
    <w:p w:rsidR="00EA36C5" w:rsidRPr="00A734D5" w:rsidRDefault="0024490D" w:rsidP="00EA36C5">
      <w:pPr>
        <w:rPr>
          <w:b/>
        </w:rPr>
      </w:pPr>
      <w:r>
        <w:rPr>
          <w:b/>
        </w:rPr>
        <w:t>ŠIFRA DJELATNOSTI</w:t>
      </w:r>
      <w:r w:rsidR="00EA36C5" w:rsidRPr="00A734D5">
        <w:rPr>
          <w:b/>
        </w:rPr>
        <w:t xml:space="preserve"> </w:t>
      </w:r>
      <w:r w:rsidR="00164FD9">
        <w:rPr>
          <w:b/>
        </w:rPr>
        <w:t>: 8520</w:t>
      </w:r>
      <w:r w:rsidR="00EA36C5" w:rsidRPr="00A734D5">
        <w:rPr>
          <w:b/>
        </w:rPr>
        <w:t xml:space="preserve">     </w:t>
      </w:r>
      <w:r w:rsidR="00EA36C5" w:rsidRPr="00A734D5">
        <w:rPr>
          <w:b/>
        </w:rPr>
        <w:tab/>
      </w:r>
      <w:r w:rsidR="00EA36C5" w:rsidRPr="00A734D5">
        <w:rPr>
          <w:b/>
        </w:rPr>
        <w:tab/>
      </w:r>
      <w:r w:rsidR="00EA36C5" w:rsidRPr="00A734D5">
        <w:rPr>
          <w:b/>
        </w:rPr>
        <w:tab/>
      </w:r>
      <w:r w:rsidR="00EA36C5" w:rsidRPr="00A734D5">
        <w:rPr>
          <w:b/>
        </w:rPr>
        <w:tab/>
        <w:t>Šifarska oz</w:t>
      </w:r>
      <w:r w:rsidR="00EA36C5">
        <w:rPr>
          <w:b/>
        </w:rPr>
        <w:t>naka</w:t>
      </w:r>
      <w:r w:rsidR="00EA36C5" w:rsidRPr="00A734D5">
        <w:rPr>
          <w:b/>
        </w:rPr>
        <w:t>.:</w:t>
      </w:r>
      <w:r w:rsidR="00EA36C5">
        <w:rPr>
          <w:b/>
        </w:rPr>
        <w:tab/>
      </w:r>
      <w:r w:rsidR="00EA36C5" w:rsidRPr="00A734D5">
        <w:rPr>
          <w:b/>
        </w:rPr>
        <w:t xml:space="preserve"> 20-010-001</w:t>
      </w:r>
    </w:p>
    <w:p w:rsidR="00EA36C5" w:rsidRPr="00A734D5" w:rsidRDefault="00EA36C5" w:rsidP="00EA36C5">
      <w:pPr>
        <w:rPr>
          <w:b/>
        </w:rPr>
      </w:pPr>
      <w:r w:rsidRPr="00A734D5">
        <w:rPr>
          <w:b/>
        </w:rPr>
        <w:t>PRORAČUNSKI KORISNIK:</w:t>
      </w:r>
      <w:r w:rsidRPr="00A734D5">
        <w:rPr>
          <w:b/>
        </w:rPr>
        <w:tab/>
      </w:r>
      <w:r w:rsidRPr="00A734D5">
        <w:rPr>
          <w:b/>
        </w:rPr>
        <w:tab/>
      </w:r>
      <w:r w:rsidRPr="00A734D5">
        <w:rPr>
          <w:b/>
        </w:rPr>
        <w:tab/>
      </w:r>
      <w:r w:rsidRPr="00A734D5">
        <w:rPr>
          <w:b/>
        </w:rPr>
        <w:tab/>
      </w:r>
      <w:r>
        <w:rPr>
          <w:b/>
        </w:rPr>
        <w:t>IBAN HR 3023400091116014565</w:t>
      </w:r>
    </w:p>
    <w:p w:rsidR="00EA36C5" w:rsidRDefault="00EA36C5" w:rsidP="00EA36C5">
      <w:pPr>
        <w:rPr>
          <w:b/>
        </w:rPr>
      </w:pPr>
      <w:r>
        <w:rPr>
          <w:b/>
        </w:rPr>
        <w:t>I</w:t>
      </w:r>
      <w:r w:rsidR="00C45ED1">
        <w:rPr>
          <w:b/>
        </w:rPr>
        <w:t xml:space="preserve">. </w:t>
      </w:r>
      <w:r>
        <w:rPr>
          <w:b/>
        </w:rPr>
        <w:t xml:space="preserve"> OSNOVNA ŠKOLA ČAKOVEC</w:t>
      </w:r>
      <w:r w:rsidR="0024490D">
        <w:rPr>
          <w:b/>
        </w:rPr>
        <w:tab/>
      </w:r>
      <w:r w:rsidR="0024490D">
        <w:rPr>
          <w:b/>
        </w:rPr>
        <w:tab/>
      </w:r>
      <w:r w:rsidR="0024490D">
        <w:rPr>
          <w:b/>
        </w:rPr>
        <w:tab/>
        <w:t>OIB: 15384744710</w:t>
      </w: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</w:p>
    <w:p w:rsidR="00EA36C5" w:rsidRDefault="00EA36C5" w:rsidP="00EA36C5">
      <w:pPr>
        <w:jc w:val="center"/>
        <w:rPr>
          <w:b/>
        </w:rPr>
      </w:pPr>
      <w:r>
        <w:rPr>
          <w:b/>
        </w:rPr>
        <w:t>B I L J E Š K E</w:t>
      </w:r>
    </w:p>
    <w:p w:rsidR="00EA36C5" w:rsidRDefault="00995CCB" w:rsidP="00EA36C5">
      <w:pPr>
        <w:jc w:val="center"/>
        <w:rPr>
          <w:b/>
        </w:rPr>
      </w:pPr>
      <w:r>
        <w:rPr>
          <w:b/>
        </w:rPr>
        <w:t>u</w:t>
      </w:r>
      <w:r w:rsidR="00EA36C5">
        <w:rPr>
          <w:b/>
        </w:rPr>
        <w:t>z Izvještaj o prihodima i rashodima, primicima i izdacima, Bilanci, Promjene</w:t>
      </w:r>
      <w:r w:rsidR="0024490D">
        <w:rPr>
          <w:b/>
        </w:rPr>
        <w:t xml:space="preserve"> u vrijednosti i obujmu imovine</w:t>
      </w:r>
      <w:r>
        <w:rPr>
          <w:b/>
        </w:rPr>
        <w:t xml:space="preserve"> i obveza</w:t>
      </w:r>
      <w:r w:rsidR="00EA36C5">
        <w:rPr>
          <w:b/>
        </w:rPr>
        <w:t xml:space="preserve"> </w:t>
      </w:r>
      <w:r w:rsidR="0033792A">
        <w:rPr>
          <w:b/>
        </w:rPr>
        <w:t>,</w:t>
      </w:r>
      <w:r w:rsidR="00EA36C5">
        <w:rPr>
          <w:b/>
        </w:rPr>
        <w:t xml:space="preserve">  Izvještaju  o obvezama</w:t>
      </w:r>
      <w:r w:rsidR="0024490D">
        <w:rPr>
          <w:b/>
        </w:rPr>
        <w:t xml:space="preserve">  i Izvještaju  o rashodima po funkcijskoj klasifikaciji  za</w:t>
      </w:r>
    </w:p>
    <w:p w:rsidR="00EA36C5" w:rsidRDefault="00EA36C5" w:rsidP="00EA36C5">
      <w:pPr>
        <w:jc w:val="center"/>
        <w:rPr>
          <w:b/>
        </w:rPr>
      </w:pPr>
      <w:r>
        <w:rPr>
          <w:b/>
        </w:rPr>
        <w:t xml:space="preserve">  razdoblje  01.01. do 31.12.</w:t>
      </w:r>
      <w:r w:rsidR="0033792A">
        <w:rPr>
          <w:b/>
        </w:rPr>
        <w:t>20</w:t>
      </w:r>
      <w:r w:rsidR="00477B09">
        <w:rPr>
          <w:b/>
        </w:rPr>
        <w:t>20</w:t>
      </w:r>
      <w:r>
        <w:rPr>
          <w:b/>
        </w:rPr>
        <w:t>. godine</w:t>
      </w:r>
    </w:p>
    <w:p w:rsidR="00EA36C5" w:rsidRDefault="00EA36C5" w:rsidP="00EA36C5">
      <w:pPr>
        <w:jc w:val="center"/>
        <w:rPr>
          <w:b/>
        </w:rPr>
      </w:pP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  <w:r>
        <w:rPr>
          <w:b/>
        </w:rPr>
        <w:t xml:space="preserve">U  Izvještaju  o prihodima i  rashodima , primicima i izdacima, Bilanci, </w:t>
      </w:r>
      <w:r w:rsidR="008406EF">
        <w:rPr>
          <w:b/>
        </w:rPr>
        <w:t xml:space="preserve"> P</w:t>
      </w:r>
      <w:r>
        <w:rPr>
          <w:b/>
        </w:rPr>
        <w:t>romjenama u vrijednosti i obujmu imovine i obveza  te Obvezama</w:t>
      </w:r>
      <w:r w:rsidR="0024490D">
        <w:rPr>
          <w:b/>
        </w:rPr>
        <w:t xml:space="preserve"> i  Izvještaju </w:t>
      </w:r>
      <w:r w:rsidR="00A21805">
        <w:rPr>
          <w:b/>
        </w:rPr>
        <w:t>o</w:t>
      </w:r>
      <w:r w:rsidR="0024490D">
        <w:rPr>
          <w:b/>
        </w:rPr>
        <w:t xml:space="preserve"> rashodima po funkcijskoj klasifikaciji </w:t>
      </w:r>
      <w:r>
        <w:rPr>
          <w:b/>
        </w:rPr>
        <w:t xml:space="preserve"> za  </w:t>
      </w:r>
      <w:r w:rsidR="00477B09">
        <w:rPr>
          <w:b/>
        </w:rPr>
        <w:t>2020</w:t>
      </w:r>
      <w:r>
        <w:rPr>
          <w:b/>
        </w:rPr>
        <w:t>. godinu iskazani su podaci za I. osnovnu školu Čakovec, u sklopu koje je radila  školska kuhinja koju sufinanciraj</w:t>
      </w:r>
      <w:r w:rsidR="00701A45">
        <w:rPr>
          <w:b/>
        </w:rPr>
        <w:t xml:space="preserve">u  uplate učenika, </w:t>
      </w:r>
      <w:r>
        <w:rPr>
          <w:b/>
        </w:rPr>
        <w:t xml:space="preserve"> produženi boravak djece koji financira  Gr</w:t>
      </w:r>
      <w:r w:rsidR="00701A45">
        <w:rPr>
          <w:b/>
        </w:rPr>
        <w:t>ad Čakovec  i  uplate roditelja.</w:t>
      </w:r>
    </w:p>
    <w:p w:rsidR="00701A45" w:rsidRDefault="00701A45" w:rsidP="00EA36C5">
      <w:pPr>
        <w:rPr>
          <w:b/>
        </w:rPr>
      </w:pPr>
      <w:r>
        <w:rPr>
          <w:b/>
        </w:rPr>
        <w:t>Provodi se i dalje  program osiguranja pomoćnika učenika s poteškoćama u nastavi koji se  financira  u sklo</w:t>
      </w:r>
      <w:r w:rsidR="00A21805">
        <w:rPr>
          <w:b/>
        </w:rPr>
        <w:t>pu E</w:t>
      </w:r>
      <w:r w:rsidR="009E1E21">
        <w:rPr>
          <w:b/>
        </w:rPr>
        <w:t>uropskog socijalnog  fonda</w:t>
      </w:r>
      <w:r w:rsidR="00A21805">
        <w:rPr>
          <w:b/>
        </w:rPr>
        <w:t xml:space="preserve"> i sufinanciranja Grada Čakovca  te  program  osiguranja  prehrane  učenicima slabijeg imovinskog stanja koji se financira  iz sredstava EU</w:t>
      </w:r>
      <w:r w:rsidR="0033792A">
        <w:rPr>
          <w:b/>
        </w:rPr>
        <w:t xml:space="preserve"> te školska shema voća i mlijeka</w:t>
      </w:r>
      <w:r w:rsidR="005E35E7">
        <w:rPr>
          <w:b/>
        </w:rPr>
        <w:t xml:space="preserve">. Također su nastavljeni </w:t>
      </w:r>
      <w:r w:rsidR="00A21805">
        <w:rPr>
          <w:b/>
        </w:rPr>
        <w:t xml:space="preserve"> </w:t>
      </w:r>
      <w:r w:rsidR="00A82402">
        <w:rPr>
          <w:b/>
        </w:rPr>
        <w:t>uz početak novih</w:t>
      </w:r>
      <w:r w:rsidR="005E35E7">
        <w:rPr>
          <w:b/>
        </w:rPr>
        <w:t xml:space="preserve">, </w:t>
      </w:r>
      <w:r w:rsidR="00413A02">
        <w:rPr>
          <w:b/>
        </w:rPr>
        <w:t xml:space="preserve"> </w:t>
      </w:r>
      <w:r w:rsidR="00A21805">
        <w:rPr>
          <w:b/>
        </w:rPr>
        <w:t>projekt</w:t>
      </w:r>
      <w:r w:rsidR="005E35E7">
        <w:rPr>
          <w:b/>
        </w:rPr>
        <w:t>i</w:t>
      </w:r>
      <w:r w:rsidR="00A21805">
        <w:rPr>
          <w:b/>
        </w:rPr>
        <w:t xml:space="preserve"> </w:t>
      </w:r>
      <w:proofErr w:type="spellStart"/>
      <w:r w:rsidR="00A21805">
        <w:rPr>
          <w:b/>
        </w:rPr>
        <w:t>Erasmus</w:t>
      </w:r>
      <w:proofErr w:type="spellEnd"/>
      <w:r w:rsidR="00A21805">
        <w:rPr>
          <w:b/>
        </w:rPr>
        <w:t>+</w:t>
      </w:r>
      <w:r w:rsidR="008406EF">
        <w:rPr>
          <w:b/>
        </w:rPr>
        <w:t xml:space="preserve"> </w:t>
      </w:r>
      <w:r w:rsidR="00A21805">
        <w:rPr>
          <w:b/>
        </w:rPr>
        <w:t xml:space="preserve"> koji se financira</w:t>
      </w:r>
      <w:r w:rsidR="00A82402">
        <w:rPr>
          <w:b/>
        </w:rPr>
        <w:t>ju</w:t>
      </w:r>
      <w:r w:rsidR="00A21805">
        <w:rPr>
          <w:b/>
        </w:rPr>
        <w:t xml:space="preserve">  preko  agencije za mo</w:t>
      </w:r>
      <w:r w:rsidR="004D6BAD">
        <w:rPr>
          <w:b/>
        </w:rPr>
        <w:t>bilnost također iz sredstava EU.</w:t>
      </w:r>
    </w:p>
    <w:p w:rsidR="00BF15B1" w:rsidRDefault="00BF15B1" w:rsidP="00EA36C5">
      <w:pPr>
        <w:rPr>
          <w:b/>
        </w:rPr>
      </w:pPr>
    </w:p>
    <w:p w:rsidR="000A1EE9" w:rsidRDefault="000A1EE9" w:rsidP="00EA36C5">
      <w:pPr>
        <w:rPr>
          <w:b/>
        </w:rPr>
      </w:pPr>
      <w:r>
        <w:rPr>
          <w:b/>
        </w:rPr>
        <w:t>U I. osnovnoj školi Čakovec dan 31.12.</w:t>
      </w:r>
      <w:r w:rsidR="00477B09">
        <w:rPr>
          <w:b/>
        </w:rPr>
        <w:t>2020</w:t>
      </w:r>
      <w:r>
        <w:rPr>
          <w:b/>
        </w:rPr>
        <w:t xml:space="preserve">. godine bilo je zaposleno </w:t>
      </w:r>
      <w:r w:rsidR="0033792A">
        <w:rPr>
          <w:b/>
        </w:rPr>
        <w:t>9</w:t>
      </w:r>
      <w:r w:rsidR="00477B09">
        <w:rPr>
          <w:b/>
        </w:rPr>
        <w:t>9</w:t>
      </w:r>
      <w:r>
        <w:rPr>
          <w:b/>
        </w:rPr>
        <w:t xml:space="preserve"> radnika.</w:t>
      </w:r>
    </w:p>
    <w:p w:rsidR="000A1EE9" w:rsidRDefault="000A1EE9" w:rsidP="00EA36C5">
      <w:pPr>
        <w:rPr>
          <w:b/>
        </w:rPr>
      </w:pPr>
      <w:r>
        <w:rPr>
          <w:b/>
        </w:rPr>
        <w:t>U redovnoj  djelatnosti  odnosno  osnovnoškolskom obrazovanju</w:t>
      </w:r>
      <w:r w:rsidR="00477B09">
        <w:rPr>
          <w:b/>
        </w:rPr>
        <w:t xml:space="preserve"> 31.12.2020.</w:t>
      </w:r>
      <w:r>
        <w:rPr>
          <w:b/>
        </w:rPr>
        <w:t xml:space="preserve"> radi</w:t>
      </w:r>
      <w:r w:rsidR="00477B09">
        <w:rPr>
          <w:b/>
        </w:rPr>
        <w:t>lo</w:t>
      </w:r>
      <w:r>
        <w:rPr>
          <w:b/>
        </w:rPr>
        <w:t xml:space="preserve"> </w:t>
      </w:r>
      <w:r w:rsidR="004D6BAD">
        <w:rPr>
          <w:b/>
        </w:rPr>
        <w:t>8</w:t>
      </w:r>
      <w:r w:rsidR="00477B09">
        <w:rPr>
          <w:b/>
        </w:rPr>
        <w:t xml:space="preserve">9 </w:t>
      </w:r>
      <w:r w:rsidR="00413A02">
        <w:rPr>
          <w:b/>
        </w:rPr>
        <w:t>zaposlenika</w:t>
      </w:r>
      <w:r w:rsidR="006D6696">
        <w:rPr>
          <w:b/>
        </w:rPr>
        <w:t xml:space="preserve"> </w:t>
      </w:r>
      <w:r>
        <w:rPr>
          <w:b/>
        </w:rPr>
        <w:t xml:space="preserve"> </w:t>
      </w:r>
      <w:r w:rsidR="006D6696">
        <w:rPr>
          <w:b/>
        </w:rPr>
        <w:t>čije</w:t>
      </w:r>
      <w:r>
        <w:rPr>
          <w:b/>
        </w:rPr>
        <w:t xml:space="preserve"> plaće se financiraju iz državnog proračuna.</w:t>
      </w:r>
    </w:p>
    <w:p w:rsidR="004D6BAD" w:rsidRDefault="000A1EE9" w:rsidP="00EA36C5">
      <w:pPr>
        <w:rPr>
          <w:b/>
        </w:rPr>
      </w:pPr>
      <w:r>
        <w:rPr>
          <w:b/>
        </w:rPr>
        <w:t xml:space="preserve">U produženom boravku rade  </w:t>
      </w:r>
      <w:r w:rsidR="0033792A">
        <w:rPr>
          <w:b/>
        </w:rPr>
        <w:t>četiri zaposlenice</w:t>
      </w:r>
      <w:r w:rsidR="009E1E21">
        <w:rPr>
          <w:b/>
        </w:rPr>
        <w:t>,</w:t>
      </w:r>
      <w:r w:rsidR="003A715C">
        <w:rPr>
          <w:b/>
        </w:rPr>
        <w:t xml:space="preserve"> </w:t>
      </w:r>
      <w:r>
        <w:rPr>
          <w:b/>
        </w:rPr>
        <w:t xml:space="preserve"> a  </w:t>
      </w:r>
      <w:r w:rsidR="0033792A">
        <w:rPr>
          <w:b/>
        </w:rPr>
        <w:t xml:space="preserve">šestero </w:t>
      </w:r>
      <w:r>
        <w:rPr>
          <w:b/>
        </w:rPr>
        <w:t xml:space="preserve"> je zaposleno  na nepuno radno vrijeme u  svojstvu pomoćnika  u nastavi učenicima s teškoćama.</w:t>
      </w:r>
      <w:r w:rsidR="00413A02">
        <w:rPr>
          <w:b/>
        </w:rPr>
        <w:t>.</w:t>
      </w:r>
    </w:p>
    <w:p w:rsidR="00413A02" w:rsidRDefault="00413A02" w:rsidP="00EA36C5"/>
    <w:p w:rsidR="00EA36C5" w:rsidRPr="0006245F" w:rsidRDefault="00EA36C5" w:rsidP="00EA36C5">
      <w:pPr>
        <w:rPr>
          <w:b/>
        </w:rPr>
      </w:pPr>
      <w:r>
        <w:tab/>
      </w:r>
      <w:r w:rsidRPr="0006245F">
        <w:rPr>
          <w:b/>
        </w:rPr>
        <w:t>PRIHODI POSLOVANJA (AOP 001)</w:t>
      </w:r>
    </w:p>
    <w:p w:rsidR="00EA36C5" w:rsidRPr="006A3F3F" w:rsidRDefault="00EA36C5" w:rsidP="00EA36C5"/>
    <w:p w:rsidR="00A74A9F" w:rsidRDefault="00EA36C5" w:rsidP="00A74A9F">
      <w:pPr>
        <w:rPr>
          <w:b/>
        </w:rPr>
      </w:pPr>
      <w:r>
        <w:rPr>
          <w:b/>
        </w:rPr>
        <w:t xml:space="preserve">U toku </w:t>
      </w:r>
      <w:r w:rsidR="00477B09">
        <w:rPr>
          <w:b/>
        </w:rPr>
        <w:t>2020</w:t>
      </w:r>
      <w:r>
        <w:rPr>
          <w:b/>
        </w:rPr>
        <w:t>.</w:t>
      </w:r>
      <w:r w:rsidRPr="00210F59">
        <w:rPr>
          <w:b/>
        </w:rPr>
        <w:t xml:space="preserve"> godine   ostvareni je ukupni prihod</w:t>
      </w:r>
      <w:r>
        <w:rPr>
          <w:b/>
        </w:rPr>
        <w:t xml:space="preserve"> </w:t>
      </w:r>
      <w:r w:rsidRPr="00210F59">
        <w:rPr>
          <w:b/>
        </w:rPr>
        <w:t xml:space="preserve"> I. osnovne škole Čakovec  u iznosu od </w:t>
      </w:r>
      <w:r w:rsidR="003F6052">
        <w:rPr>
          <w:b/>
        </w:rPr>
        <w:t>14.584.347,80 kuna</w:t>
      </w:r>
      <w:r w:rsidR="00F7521C">
        <w:rPr>
          <w:b/>
        </w:rPr>
        <w:t xml:space="preserve"> od  prihoda za poslovanje i 472,00 kune od prodaje stana, </w:t>
      </w:r>
      <w:r w:rsidRPr="00210F59">
        <w:rPr>
          <w:b/>
        </w:rPr>
        <w:t>što je</w:t>
      </w:r>
      <w:r w:rsidR="003A715C">
        <w:rPr>
          <w:b/>
        </w:rPr>
        <w:t xml:space="preserve"> </w:t>
      </w:r>
      <w:r w:rsidR="00F7521C">
        <w:rPr>
          <w:b/>
        </w:rPr>
        <w:t>108,5</w:t>
      </w:r>
      <w:r>
        <w:rPr>
          <w:b/>
        </w:rPr>
        <w:t xml:space="preserve"> %  u odnosu na</w:t>
      </w:r>
      <w:r w:rsidRPr="00210F59">
        <w:rPr>
          <w:b/>
        </w:rPr>
        <w:t xml:space="preserve"> </w:t>
      </w:r>
      <w:r w:rsidR="0033792A">
        <w:rPr>
          <w:b/>
        </w:rPr>
        <w:t>201</w:t>
      </w:r>
      <w:r w:rsidR="00F7521C">
        <w:rPr>
          <w:b/>
        </w:rPr>
        <w:t>9</w:t>
      </w:r>
      <w:r>
        <w:rPr>
          <w:b/>
        </w:rPr>
        <w:t>.</w:t>
      </w:r>
      <w:r w:rsidRPr="00210F59">
        <w:rPr>
          <w:b/>
        </w:rPr>
        <w:t>godinu</w:t>
      </w:r>
      <w:r w:rsidR="00A74A9F">
        <w:rPr>
          <w:b/>
        </w:rPr>
        <w:t>.</w:t>
      </w:r>
      <w:r w:rsidR="00A21B5F">
        <w:rPr>
          <w:b/>
        </w:rPr>
        <w:t>.</w:t>
      </w:r>
      <w:r w:rsidR="00477863">
        <w:rPr>
          <w:b/>
        </w:rPr>
        <w:t xml:space="preserve"> Ukupni</w:t>
      </w:r>
      <w:r w:rsidR="00A21B5F">
        <w:rPr>
          <w:b/>
        </w:rPr>
        <w:t xml:space="preserve"> </w:t>
      </w:r>
      <w:r>
        <w:rPr>
          <w:b/>
        </w:rPr>
        <w:t xml:space="preserve"> </w:t>
      </w:r>
      <w:r w:rsidR="00477863">
        <w:rPr>
          <w:b/>
        </w:rPr>
        <w:t>p</w:t>
      </w:r>
      <w:r>
        <w:rPr>
          <w:b/>
        </w:rPr>
        <w:t>rihodi</w:t>
      </w:r>
      <w:r w:rsidR="00AD1925">
        <w:rPr>
          <w:b/>
        </w:rPr>
        <w:t xml:space="preserve"> </w:t>
      </w:r>
      <w:r>
        <w:rPr>
          <w:b/>
        </w:rPr>
        <w:t xml:space="preserve"> </w:t>
      </w:r>
      <w:r w:rsidR="00477863">
        <w:rPr>
          <w:b/>
        </w:rPr>
        <w:t xml:space="preserve"> u skladu su </w:t>
      </w:r>
      <w:r w:rsidR="00F7521C">
        <w:rPr>
          <w:b/>
        </w:rPr>
        <w:t>s</w:t>
      </w:r>
      <w:r w:rsidR="00477863">
        <w:rPr>
          <w:b/>
        </w:rPr>
        <w:t xml:space="preserve"> planom</w:t>
      </w:r>
      <w:r w:rsidR="00F7521C">
        <w:rPr>
          <w:b/>
        </w:rPr>
        <w:t xml:space="preserve"> za</w:t>
      </w:r>
      <w:r w:rsidR="00477863">
        <w:rPr>
          <w:b/>
        </w:rPr>
        <w:t xml:space="preserve"> </w:t>
      </w:r>
      <w:r w:rsidR="00477B09">
        <w:rPr>
          <w:b/>
        </w:rPr>
        <w:t>2020</w:t>
      </w:r>
      <w:r w:rsidR="00477863">
        <w:rPr>
          <w:b/>
        </w:rPr>
        <w:t>.godini</w:t>
      </w:r>
      <w:r w:rsidR="002E42AD">
        <w:rPr>
          <w:b/>
        </w:rPr>
        <w:t xml:space="preserve"> </w:t>
      </w:r>
      <w:r w:rsidR="00AD1925">
        <w:rPr>
          <w:b/>
        </w:rPr>
        <w:t xml:space="preserve">  iako su  izostali  prihodi   od obveza osnivača  za   produženi boravak</w:t>
      </w:r>
      <w:r w:rsidR="00650E81">
        <w:rPr>
          <w:b/>
        </w:rPr>
        <w:t xml:space="preserve"> za </w:t>
      </w:r>
      <w:r w:rsidR="00477B09">
        <w:rPr>
          <w:b/>
        </w:rPr>
        <w:t>2020</w:t>
      </w:r>
      <w:r w:rsidR="00650E81">
        <w:rPr>
          <w:b/>
        </w:rPr>
        <w:t xml:space="preserve"> godinu</w:t>
      </w:r>
      <w:r w:rsidR="00AD1925">
        <w:rPr>
          <w:b/>
        </w:rPr>
        <w:t xml:space="preserve"> </w:t>
      </w:r>
      <w:r w:rsidR="00A74A9F">
        <w:rPr>
          <w:b/>
        </w:rPr>
        <w:t xml:space="preserve"> ( </w:t>
      </w:r>
      <w:r w:rsidR="00A52E9E">
        <w:rPr>
          <w:b/>
        </w:rPr>
        <w:t>sufinanciranje</w:t>
      </w:r>
      <w:r w:rsidR="00A74A9F">
        <w:rPr>
          <w:b/>
        </w:rPr>
        <w:t xml:space="preserve"> za </w:t>
      </w:r>
      <w:r w:rsidR="00477B09">
        <w:rPr>
          <w:b/>
        </w:rPr>
        <w:t>II-</w:t>
      </w:r>
      <w:r w:rsidR="00A74A9F">
        <w:rPr>
          <w:b/>
        </w:rPr>
        <w:t>XII mjesec</w:t>
      </w:r>
      <w:r w:rsidR="00BB2795">
        <w:rPr>
          <w:b/>
        </w:rPr>
        <w:t xml:space="preserve"> u iznosu od  </w:t>
      </w:r>
      <w:r w:rsidR="004A7247">
        <w:rPr>
          <w:b/>
        </w:rPr>
        <w:t>359.379,16</w:t>
      </w:r>
      <w:r w:rsidR="00BB2795">
        <w:rPr>
          <w:b/>
        </w:rPr>
        <w:t xml:space="preserve"> kuna</w:t>
      </w:r>
      <w:r w:rsidR="004A7247">
        <w:rPr>
          <w:b/>
        </w:rPr>
        <w:t xml:space="preserve">  i dug iz 2015. godine 106.954,78 kuna ukupno 466.533,94 kuna</w:t>
      </w:r>
      <w:r w:rsidR="00BB2795">
        <w:rPr>
          <w:b/>
        </w:rPr>
        <w:t>)</w:t>
      </w:r>
      <w:r w:rsidR="00454E78">
        <w:rPr>
          <w:b/>
        </w:rPr>
        <w:t xml:space="preserve">,  a na kraju godine  povećan je prihod od </w:t>
      </w:r>
      <w:proofErr w:type="spellStart"/>
      <w:r w:rsidR="00454E78">
        <w:rPr>
          <w:b/>
        </w:rPr>
        <w:t>Erasmus</w:t>
      </w:r>
      <w:proofErr w:type="spellEnd"/>
      <w:r w:rsidR="00454E78">
        <w:rPr>
          <w:b/>
        </w:rPr>
        <w:t xml:space="preserve"> + projekata.</w:t>
      </w:r>
    </w:p>
    <w:p w:rsidR="00A52E9E" w:rsidRDefault="00AD1925" w:rsidP="00A74A9F">
      <w:pPr>
        <w:rPr>
          <w:b/>
        </w:rPr>
      </w:pPr>
      <w:r>
        <w:rPr>
          <w:b/>
        </w:rPr>
        <w:t xml:space="preserve"> P</w:t>
      </w:r>
      <w:r w:rsidR="00477863">
        <w:rPr>
          <w:b/>
        </w:rPr>
        <w:t>rihodi</w:t>
      </w:r>
      <w:r w:rsidR="00EA36C5">
        <w:rPr>
          <w:b/>
        </w:rPr>
        <w:t xml:space="preserve"> za materijalne rashode</w:t>
      </w:r>
      <w:r w:rsidR="00477863">
        <w:rPr>
          <w:b/>
        </w:rPr>
        <w:t xml:space="preserve"> u skladu sa  planom za </w:t>
      </w:r>
      <w:r w:rsidR="00477B09">
        <w:rPr>
          <w:b/>
        </w:rPr>
        <w:t>2020</w:t>
      </w:r>
      <w:r w:rsidR="00477863">
        <w:rPr>
          <w:b/>
        </w:rPr>
        <w:t>. godinu</w:t>
      </w:r>
      <w:r w:rsidR="007F799B">
        <w:rPr>
          <w:b/>
        </w:rPr>
        <w:t xml:space="preserve">, dok su nam istovremeno viši prihodi  </w:t>
      </w:r>
      <w:r w:rsidR="00A74A9F">
        <w:rPr>
          <w:b/>
        </w:rPr>
        <w:t xml:space="preserve"> od strane  MZO  za  nabavku </w:t>
      </w:r>
      <w:r w:rsidR="00E9794F">
        <w:rPr>
          <w:b/>
        </w:rPr>
        <w:t>školskih knjiga za učenike.</w:t>
      </w:r>
      <w:r w:rsidR="00A74A9F">
        <w:rPr>
          <w:b/>
        </w:rPr>
        <w:t xml:space="preserve"> </w:t>
      </w:r>
      <w:r w:rsidR="00EF6804">
        <w:rPr>
          <w:b/>
        </w:rPr>
        <w:t xml:space="preserve"> </w:t>
      </w:r>
      <w:r w:rsidR="00A52E9E">
        <w:rPr>
          <w:b/>
        </w:rPr>
        <w:t>Budući da je</w:t>
      </w:r>
      <w:r w:rsidR="004A7247">
        <w:rPr>
          <w:b/>
        </w:rPr>
        <w:t xml:space="preserve"> i</w:t>
      </w:r>
      <w:r w:rsidR="00A52E9E">
        <w:rPr>
          <w:b/>
        </w:rPr>
        <w:t xml:space="preserve"> ove godine MZO financir</w:t>
      </w:r>
      <w:r w:rsidR="00413A02">
        <w:rPr>
          <w:b/>
        </w:rPr>
        <w:t xml:space="preserve">alo  nabavku školskih udžbenika, </w:t>
      </w:r>
      <w:r w:rsidR="00A52E9E">
        <w:rPr>
          <w:b/>
        </w:rPr>
        <w:t xml:space="preserve">a istu su provodile za svoje  učenike školske  ustanove  istovremeno imamo povećan prihod  i rashod u iznosu  od </w:t>
      </w:r>
      <w:r w:rsidR="00E9794F">
        <w:rPr>
          <w:b/>
        </w:rPr>
        <w:t>378.164.,67</w:t>
      </w:r>
      <w:r w:rsidR="00A52E9E">
        <w:rPr>
          <w:b/>
        </w:rPr>
        <w:t xml:space="preserve"> kuna</w:t>
      </w:r>
      <w:r w:rsidR="00C95409">
        <w:rPr>
          <w:b/>
        </w:rPr>
        <w:t>.</w:t>
      </w:r>
    </w:p>
    <w:p w:rsidR="00E9794F" w:rsidRDefault="00E9794F" w:rsidP="00A74A9F">
      <w:pPr>
        <w:rPr>
          <w:b/>
        </w:rPr>
      </w:pPr>
      <w:r>
        <w:rPr>
          <w:b/>
        </w:rPr>
        <w:t xml:space="preserve">Isto tako  Grad  Čakovec ove je godine  pomogao učenicima sufinanciranjem dodatnih   obrazovanih materijala  čija se  nabavka </w:t>
      </w:r>
      <w:r w:rsidR="00F7521C">
        <w:rPr>
          <w:b/>
        </w:rPr>
        <w:t xml:space="preserve"> </w:t>
      </w:r>
      <w:r w:rsidR="00793D68">
        <w:rPr>
          <w:b/>
        </w:rPr>
        <w:t>djelomično</w:t>
      </w:r>
      <w:r w:rsidR="00F7521C">
        <w:rPr>
          <w:b/>
        </w:rPr>
        <w:t xml:space="preserve"> </w:t>
      </w:r>
      <w:r>
        <w:rPr>
          <w:b/>
        </w:rPr>
        <w:t xml:space="preserve">provodila preko školske ustanove, </w:t>
      </w:r>
      <w:r>
        <w:rPr>
          <w:b/>
        </w:rPr>
        <w:lastRenderedPageBreak/>
        <w:t xml:space="preserve">a istovremeno se  i preko žiro računa škole vršila isplata  roditeljima učenika za dodatne obrazovne materijale  </w:t>
      </w:r>
      <w:r w:rsidR="00F7521C">
        <w:rPr>
          <w:b/>
        </w:rPr>
        <w:t xml:space="preserve"> koje su sami nabavili (</w:t>
      </w:r>
      <w:r>
        <w:rPr>
          <w:b/>
        </w:rPr>
        <w:t xml:space="preserve"> imali smo  prihod  od</w:t>
      </w:r>
      <w:r w:rsidR="00F7521C">
        <w:rPr>
          <w:b/>
        </w:rPr>
        <w:t xml:space="preserve"> 324.907,30 kuna)</w:t>
      </w:r>
    </w:p>
    <w:p w:rsidR="00793D68" w:rsidRDefault="00793D68" w:rsidP="00A74A9F">
      <w:pPr>
        <w:rPr>
          <w:b/>
        </w:rPr>
      </w:pPr>
      <w:r>
        <w:rPr>
          <w:b/>
        </w:rPr>
        <w:t>Prihodi   po posebnim propisima,  odnosno  sufinanciranje  za prehranu u školskoj kuhinji,  sufinanciranje  produženog boravka  smanjeni su  zbog  neodržavanja  nastave u prostorima škole – odvijala se nastava na daljinu zbog p</w:t>
      </w:r>
      <w:r w:rsidR="00454E78">
        <w:rPr>
          <w:b/>
        </w:rPr>
        <w:t>rovođenja  epidemioloških mjera i nisu se  koristile usluge  školske kuhinje.</w:t>
      </w:r>
    </w:p>
    <w:p w:rsidR="00793D68" w:rsidRDefault="00793D68" w:rsidP="00A74A9F">
      <w:pPr>
        <w:rPr>
          <w:b/>
        </w:rPr>
      </w:pPr>
    </w:p>
    <w:p w:rsidR="00793D68" w:rsidRDefault="00EA36C5" w:rsidP="00B25D1A">
      <w:pPr>
        <w:spacing w:line="360" w:lineRule="auto"/>
        <w:rPr>
          <w:b/>
        </w:rPr>
      </w:pPr>
      <w:r>
        <w:rPr>
          <w:b/>
        </w:rPr>
        <w:t xml:space="preserve">Ostvareni, odnosno naplaćeni prihod od iznajmljivanja dvorane  iznosi  </w:t>
      </w:r>
      <w:r w:rsidR="00F7521C">
        <w:rPr>
          <w:b/>
        </w:rPr>
        <w:t>58</w:t>
      </w:r>
      <w:r w:rsidR="00793D68">
        <w:rPr>
          <w:b/>
        </w:rPr>
        <w:t>.</w:t>
      </w:r>
      <w:r w:rsidR="00F7521C">
        <w:rPr>
          <w:b/>
        </w:rPr>
        <w:t>825,00</w:t>
      </w:r>
      <w:r w:rsidR="002B61FA">
        <w:rPr>
          <w:b/>
        </w:rPr>
        <w:t xml:space="preserve"> </w:t>
      </w:r>
      <w:r w:rsidR="00C37BE1">
        <w:rPr>
          <w:b/>
        </w:rPr>
        <w:t xml:space="preserve"> </w:t>
      </w:r>
      <w:r w:rsidR="00964C9F">
        <w:rPr>
          <w:b/>
        </w:rPr>
        <w:t>kun</w:t>
      </w:r>
      <w:r w:rsidR="00181EEF">
        <w:rPr>
          <w:b/>
        </w:rPr>
        <w:t xml:space="preserve">a, </w:t>
      </w:r>
      <w:r>
        <w:rPr>
          <w:b/>
        </w:rPr>
        <w:t xml:space="preserve">dok je ukupno   ostalo fakturirano i nenaplaćeno </w:t>
      </w:r>
      <w:r w:rsidR="002B61FA">
        <w:rPr>
          <w:b/>
        </w:rPr>
        <w:t xml:space="preserve"> </w:t>
      </w:r>
      <w:r w:rsidR="00151AF8">
        <w:rPr>
          <w:b/>
        </w:rPr>
        <w:t xml:space="preserve"> ukupno </w:t>
      </w:r>
      <w:r w:rsidR="00793D68">
        <w:rPr>
          <w:b/>
        </w:rPr>
        <w:t>6.219,50</w:t>
      </w:r>
      <w:r w:rsidR="00151AF8">
        <w:rPr>
          <w:b/>
        </w:rPr>
        <w:t xml:space="preserve"> </w:t>
      </w:r>
      <w:r>
        <w:rPr>
          <w:b/>
        </w:rPr>
        <w:t>kuna</w:t>
      </w:r>
      <w:r w:rsidR="008D164D">
        <w:rPr>
          <w:b/>
        </w:rPr>
        <w:t xml:space="preserve">  od strane</w:t>
      </w:r>
      <w:r w:rsidR="00C37BE1">
        <w:rPr>
          <w:b/>
        </w:rPr>
        <w:t xml:space="preserve"> </w:t>
      </w:r>
      <w:r w:rsidR="00E95D7F">
        <w:rPr>
          <w:b/>
        </w:rPr>
        <w:t xml:space="preserve"> korisn</w:t>
      </w:r>
      <w:r w:rsidR="005451DF">
        <w:rPr>
          <w:b/>
        </w:rPr>
        <w:t>ik</w:t>
      </w:r>
      <w:r w:rsidR="00793D68">
        <w:rPr>
          <w:b/>
        </w:rPr>
        <w:t>a  čija naplata nije dospjela,  a razlog  manjih prihoda je  nekorištenje  dvorane zbog epidemioloških  mjera  u  suzbijanju COVID-19.</w:t>
      </w:r>
    </w:p>
    <w:p w:rsidR="00F50E85" w:rsidRDefault="00A52E9E" w:rsidP="00B25D1A">
      <w:pPr>
        <w:spacing w:line="360" w:lineRule="auto"/>
        <w:rPr>
          <w:b/>
        </w:rPr>
      </w:pPr>
      <w:r>
        <w:rPr>
          <w:b/>
        </w:rPr>
        <w:t xml:space="preserve">Tokom </w:t>
      </w:r>
      <w:r w:rsidR="00116DA7">
        <w:rPr>
          <w:b/>
        </w:rPr>
        <w:t xml:space="preserve"> </w:t>
      </w:r>
      <w:r w:rsidR="00477B09">
        <w:rPr>
          <w:b/>
        </w:rPr>
        <w:t>2020</w:t>
      </w:r>
      <w:r w:rsidR="006C6796">
        <w:rPr>
          <w:b/>
        </w:rPr>
        <w:t xml:space="preserve">. godine  primili smo </w:t>
      </w:r>
      <w:r w:rsidR="00793D68">
        <w:rPr>
          <w:b/>
        </w:rPr>
        <w:t>62.102</w:t>
      </w:r>
      <w:r w:rsidR="006C6796">
        <w:rPr>
          <w:b/>
        </w:rPr>
        <w:t>,</w:t>
      </w:r>
      <w:r w:rsidR="00793D68">
        <w:rPr>
          <w:b/>
        </w:rPr>
        <w:t>00</w:t>
      </w:r>
      <w:r w:rsidR="006C6796">
        <w:rPr>
          <w:b/>
        </w:rPr>
        <w:t xml:space="preserve"> kuna donacij</w:t>
      </w:r>
      <w:r w:rsidR="00C95409">
        <w:rPr>
          <w:b/>
        </w:rPr>
        <w:t>e</w:t>
      </w:r>
      <w:r w:rsidR="00793D68">
        <w:rPr>
          <w:b/>
        </w:rPr>
        <w:t xml:space="preserve"> (sredstva prikupljena  od donacija učenika i roditelja od novogodišnjeg sajma </w:t>
      </w:r>
      <w:r w:rsidR="001F5159">
        <w:rPr>
          <w:b/>
        </w:rPr>
        <w:t>uplaćena su 2020.godine)  te</w:t>
      </w:r>
      <w:r w:rsidR="00793D68">
        <w:rPr>
          <w:b/>
        </w:rPr>
        <w:t xml:space="preserve"> za nabavku IT opreme </w:t>
      </w:r>
      <w:r w:rsidR="006C6796">
        <w:rPr>
          <w:b/>
        </w:rPr>
        <w:t>škole,  pokriće tr</w:t>
      </w:r>
      <w:r w:rsidR="00C95409">
        <w:rPr>
          <w:b/>
        </w:rPr>
        <w:t>oška  sudjelovanja  na natjecanju</w:t>
      </w:r>
      <w:r w:rsidR="00413A02">
        <w:rPr>
          <w:b/>
        </w:rPr>
        <w:t xml:space="preserve">  iz matematike  </w:t>
      </w:r>
      <w:r w:rsidR="00454E78">
        <w:rPr>
          <w:b/>
        </w:rPr>
        <w:t>(sredstva su na računu jer isto nije održano) te donacija  crvenog križ</w:t>
      </w:r>
      <w:r w:rsidR="00413A02">
        <w:rPr>
          <w:b/>
        </w:rPr>
        <w:t xml:space="preserve">a  i </w:t>
      </w:r>
      <w:r w:rsidR="00C95409">
        <w:rPr>
          <w:b/>
        </w:rPr>
        <w:t>Caritasa</w:t>
      </w:r>
      <w:r w:rsidR="00413A02">
        <w:rPr>
          <w:b/>
        </w:rPr>
        <w:t xml:space="preserve"> za solidarne potrebe.</w:t>
      </w:r>
    </w:p>
    <w:p w:rsidR="00413A02" w:rsidRDefault="00413A02" w:rsidP="00413A02">
      <w:pPr>
        <w:rPr>
          <w:b/>
        </w:rPr>
      </w:pPr>
      <w:r>
        <w:rPr>
          <w:b/>
        </w:rPr>
        <w:t xml:space="preserve">  Na kraju godine ostvareni  je </w:t>
      </w:r>
      <w:r w:rsidR="001F5159">
        <w:rPr>
          <w:b/>
        </w:rPr>
        <w:t>manjak</w:t>
      </w:r>
      <w:r>
        <w:rPr>
          <w:b/>
        </w:rPr>
        <w:t xml:space="preserve">   prihoda   poslovanja  u odnosu</w:t>
      </w:r>
      <w:r w:rsidR="001F5159">
        <w:rPr>
          <w:b/>
        </w:rPr>
        <w:t xml:space="preserve"> na rashode  u iznosu od  12</w:t>
      </w:r>
      <w:r w:rsidR="00454E78">
        <w:rPr>
          <w:b/>
        </w:rPr>
        <w:t>5</w:t>
      </w:r>
      <w:r w:rsidR="001F5159">
        <w:rPr>
          <w:b/>
        </w:rPr>
        <w:t>.2</w:t>
      </w:r>
      <w:r w:rsidR="00454E78">
        <w:rPr>
          <w:b/>
        </w:rPr>
        <w:t xml:space="preserve">16 </w:t>
      </w:r>
      <w:r>
        <w:rPr>
          <w:b/>
        </w:rPr>
        <w:t xml:space="preserve">  kune </w:t>
      </w:r>
      <w:r w:rsidR="001F5159">
        <w:rPr>
          <w:b/>
        </w:rPr>
        <w:t xml:space="preserve"> koji je pokriven  iz  viška poslovanja  prethodnih  godina, a kao što je navedeno  razlog manjka  je neplaćanje  Grada Čakovca</w:t>
      </w:r>
      <w:r w:rsidR="00454E78">
        <w:rPr>
          <w:b/>
        </w:rPr>
        <w:t xml:space="preserve"> za </w:t>
      </w:r>
      <w:r w:rsidR="001F5159">
        <w:rPr>
          <w:b/>
        </w:rPr>
        <w:t xml:space="preserve">  obveze  sufinanciranja produženog  boravka.</w:t>
      </w:r>
    </w:p>
    <w:p w:rsidR="00C37BE1" w:rsidRDefault="00C37BE1" w:rsidP="00EA36C5">
      <w:pPr>
        <w:rPr>
          <w:b/>
        </w:rPr>
      </w:pPr>
    </w:p>
    <w:p w:rsidR="00C37BE1" w:rsidRDefault="00C37BE1" w:rsidP="00EA36C5"/>
    <w:p w:rsidR="00EA36C5" w:rsidRDefault="00EA36C5" w:rsidP="00EA36C5">
      <w:pPr>
        <w:rPr>
          <w:b/>
        </w:rPr>
      </w:pPr>
      <w:r>
        <w:tab/>
      </w:r>
      <w:r w:rsidRPr="0006245F">
        <w:rPr>
          <w:b/>
        </w:rPr>
        <w:t>RASHODI POSLOVANJA (AOP 1</w:t>
      </w:r>
      <w:r w:rsidR="008D164D">
        <w:rPr>
          <w:b/>
        </w:rPr>
        <w:t>47</w:t>
      </w:r>
      <w:r>
        <w:rPr>
          <w:b/>
        </w:rPr>
        <w:t>+ AOP 3</w:t>
      </w:r>
      <w:r w:rsidR="008D164D">
        <w:rPr>
          <w:b/>
        </w:rPr>
        <w:t>34</w:t>
      </w:r>
      <w:r w:rsidRPr="0006245F">
        <w:rPr>
          <w:b/>
        </w:rPr>
        <w:t>)</w:t>
      </w:r>
    </w:p>
    <w:p w:rsidR="003F36A0" w:rsidRDefault="003F36A0" w:rsidP="00EA36C5">
      <w:pPr>
        <w:rPr>
          <w:b/>
        </w:rPr>
      </w:pPr>
    </w:p>
    <w:p w:rsidR="00EA36C5" w:rsidRDefault="00EA36C5" w:rsidP="00EA36C5">
      <w:pPr>
        <w:rPr>
          <w:b/>
        </w:rPr>
      </w:pPr>
    </w:p>
    <w:p w:rsidR="008E3751" w:rsidRDefault="00EA36C5" w:rsidP="00EA36C5">
      <w:pPr>
        <w:rPr>
          <w:b/>
        </w:rPr>
      </w:pPr>
      <w:r>
        <w:rPr>
          <w:b/>
        </w:rPr>
        <w:t xml:space="preserve">Ukupni rashodi poslovanja iznose  </w:t>
      </w:r>
      <w:r w:rsidR="003F6052">
        <w:rPr>
          <w:b/>
        </w:rPr>
        <w:t>14.296.471,56</w:t>
      </w:r>
      <w:r w:rsidR="00E95D7F">
        <w:rPr>
          <w:b/>
        </w:rPr>
        <w:t xml:space="preserve"> </w:t>
      </w:r>
      <w:r w:rsidR="00BB3E98">
        <w:rPr>
          <w:b/>
        </w:rPr>
        <w:t xml:space="preserve"> </w:t>
      </w:r>
      <w:r w:rsidR="006A58EA">
        <w:rPr>
          <w:b/>
        </w:rPr>
        <w:t xml:space="preserve">kune i rashodi za nabavu  nefinancijske imovine  </w:t>
      </w:r>
      <w:r w:rsidR="003F6052">
        <w:rPr>
          <w:b/>
        </w:rPr>
        <w:t>413.864,19</w:t>
      </w:r>
      <w:r w:rsidR="006A58EA">
        <w:rPr>
          <w:b/>
        </w:rPr>
        <w:t xml:space="preserve"> kuna</w:t>
      </w:r>
      <w:r>
        <w:rPr>
          <w:b/>
        </w:rPr>
        <w:t xml:space="preserve"> ili  </w:t>
      </w:r>
      <w:r w:rsidR="00FA4977">
        <w:rPr>
          <w:b/>
        </w:rPr>
        <w:t xml:space="preserve"> </w:t>
      </w:r>
      <w:r w:rsidR="006A58EA">
        <w:rPr>
          <w:b/>
        </w:rPr>
        <w:t xml:space="preserve"> ukupno </w:t>
      </w:r>
      <w:r w:rsidR="008828E8">
        <w:rPr>
          <w:b/>
        </w:rPr>
        <w:t>110,0</w:t>
      </w:r>
      <w:r w:rsidR="006A58EA">
        <w:rPr>
          <w:b/>
        </w:rPr>
        <w:t xml:space="preserve">% u </w:t>
      </w:r>
      <w:r>
        <w:rPr>
          <w:b/>
        </w:rPr>
        <w:t xml:space="preserve"> odnosu na </w:t>
      </w:r>
      <w:r w:rsidR="0033792A">
        <w:rPr>
          <w:b/>
        </w:rPr>
        <w:t>201</w:t>
      </w:r>
      <w:r w:rsidR="00A64E9E">
        <w:rPr>
          <w:b/>
        </w:rPr>
        <w:t>9</w:t>
      </w:r>
      <w:r w:rsidR="006A58EA">
        <w:rPr>
          <w:b/>
        </w:rPr>
        <w:t xml:space="preserve">. godinu . </w:t>
      </w:r>
    </w:p>
    <w:p w:rsidR="00BF135E" w:rsidRDefault="008D164D" w:rsidP="00EA36C5">
      <w:pPr>
        <w:rPr>
          <w:b/>
        </w:rPr>
      </w:pPr>
      <w:r>
        <w:rPr>
          <w:b/>
        </w:rPr>
        <w:t xml:space="preserve">  </w:t>
      </w:r>
      <w:r w:rsidR="008E3751">
        <w:rPr>
          <w:b/>
        </w:rPr>
        <w:t>R</w:t>
      </w:r>
      <w:r>
        <w:rPr>
          <w:b/>
        </w:rPr>
        <w:t xml:space="preserve">ashodi za nabavu  </w:t>
      </w:r>
      <w:r w:rsidR="00E5222F">
        <w:rPr>
          <w:b/>
        </w:rPr>
        <w:t>proizvedene</w:t>
      </w:r>
      <w:r>
        <w:rPr>
          <w:b/>
        </w:rPr>
        <w:t xml:space="preserve">  dugotrajne imovine </w:t>
      </w:r>
      <w:r w:rsidR="00E5222F">
        <w:rPr>
          <w:b/>
        </w:rPr>
        <w:t xml:space="preserve"> podmireni</w:t>
      </w:r>
      <w:r w:rsidR="00454E78">
        <w:rPr>
          <w:b/>
        </w:rPr>
        <w:t xml:space="preserve">  su iz viška prethodnih godina, donacija,</w:t>
      </w:r>
      <w:r w:rsidR="00E95D7F">
        <w:rPr>
          <w:b/>
        </w:rPr>
        <w:t xml:space="preserve">  vlastitih</w:t>
      </w:r>
      <w:r w:rsidR="00E5222F">
        <w:rPr>
          <w:b/>
        </w:rPr>
        <w:t xml:space="preserve">  prihoda poslovanja</w:t>
      </w:r>
      <w:r w:rsidR="00E95D7F">
        <w:rPr>
          <w:b/>
        </w:rPr>
        <w:t xml:space="preserve"> </w:t>
      </w:r>
      <w:r w:rsidR="008E3751">
        <w:rPr>
          <w:b/>
        </w:rPr>
        <w:t xml:space="preserve">kao i prihoda od strane Ministarstva za nabavku   </w:t>
      </w:r>
      <w:r w:rsidR="003224E3">
        <w:rPr>
          <w:b/>
        </w:rPr>
        <w:t>nastavnih pomagala i knjiga za učenike  koje su istovremeno i  otpisane.</w:t>
      </w:r>
    </w:p>
    <w:p w:rsidR="00595F23" w:rsidRDefault="003224E3" w:rsidP="0078704B">
      <w:pPr>
        <w:rPr>
          <w:b/>
          <w:sz w:val="22"/>
          <w:szCs w:val="22"/>
        </w:rPr>
      </w:pPr>
      <w:r>
        <w:rPr>
          <w:b/>
        </w:rPr>
        <w:t xml:space="preserve">Tokom  </w:t>
      </w:r>
      <w:r w:rsidR="00477B09">
        <w:rPr>
          <w:b/>
        </w:rPr>
        <w:t>2020</w:t>
      </w:r>
      <w:r>
        <w:rPr>
          <w:b/>
        </w:rPr>
        <w:t xml:space="preserve">. godine imali smo više  </w:t>
      </w:r>
      <w:r w:rsidR="001F5159">
        <w:rPr>
          <w:b/>
        </w:rPr>
        <w:t xml:space="preserve"> ulaganja  u   nabavku </w:t>
      </w:r>
      <w:r w:rsidR="00454E78">
        <w:rPr>
          <w:b/>
        </w:rPr>
        <w:t>sitnog inventara</w:t>
      </w:r>
      <w:r w:rsidR="001F5159">
        <w:rPr>
          <w:b/>
        </w:rPr>
        <w:t xml:space="preserve">  odnosno opremanje  školskih učinioca  i ormarića za učenike</w:t>
      </w:r>
      <w:r w:rsidR="005D14CC">
        <w:rPr>
          <w:b/>
        </w:rPr>
        <w:t xml:space="preserve">   u iznosu od  </w:t>
      </w:r>
      <w:r w:rsidR="001F5159">
        <w:rPr>
          <w:b/>
        </w:rPr>
        <w:t>346.414</w:t>
      </w:r>
      <w:r w:rsidR="005D14CC">
        <w:rPr>
          <w:b/>
        </w:rPr>
        <w:t xml:space="preserve"> kune</w:t>
      </w:r>
      <w:r w:rsidR="00AF41FB">
        <w:rPr>
          <w:b/>
        </w:rPr>
        <w:t xml:space="preserve">, </w:t>
      </w:r>
      <w:r w:rsidR="005D14CC">
        <w:rPr>
          <w:b/>
        </w:rPr>
        <w:t xml:space="preserve"> </w:t>
      </w:r>
      <w:r w:rsidR="00454E78">
        <w:rPr>
          <w:b/>
        </w:rPr>
        <w:t xml:space="preserve">a </w:t>
      </w:r>
      <w:r w:rsidR="005D14CC">
        <w:rPr>
          <w:b/>
        </w:rPr>
        <w:t xml:space="preserve">budući da </w:t>
      </w:r>
      <w:r w:rsidR="001F5159">
        <w:rPr>
          <w:b/>
        </w:rPr>
        <w:t>se</w:t>
      </w:r>
      <w:r w:rsidR="00595F23">
        <w:rPr>
          <w:b/>
        </w:rPr>
        <w:t xml:space="preserve"> na temelju </w:t>
      </w:r>
      <w:r w:rsidR="001F5159">
        <w:rPr>
          <w:b/>
        </w:rPr>
        <w:t xml:space="preserve"> </w:t>
      </w:r>
      <w:r w:rsidR="00595F23">
        <w:rPr>
          <w:b/>
          <w:sz w:val="22"/>
          <w:szCs w:val="22"/>
        </w:rPr>
        <w:t xml:space="preserve">Odluke </w:t>
      </w:r>
      <w:r w:rsidR="0078704B" w:rsidRPr="00595F23">
        <w:rPr>
          <w:b/>
          <w:sz w:val="22"/>
          <w:szCs w:val="22"/>
        </w:rPr>
        <w:t xml:space="preserve">o razvrstavanju imovine u proizvedenu dugotrajnu imovinu i sitan inventar </w:t>
      </w:r>
      <w:r w:rsidR="00595F23">
        <w:rPr>
          <w:b/>
          <w:sz w:val="22"/>
          <w:szCs w:val="22"/>
        </w:rPr>
        <w:t xml:space="preserve"> nabavljena oprema za školu  sada  razvrstala u  sitni inventar.</w:t>
      </w:r>
    </w:p>
    <w:p w:rsidR="004D4E8C" w:rsidRDefault="00595F23" w:rsidP="0078704B">
      <w:pPr>
        <w:rPr>
          <w:b/>
        </w:rPr>
      </w:pPr>
      <w:r>
        <w:rPr>
          <w:b/>
          <w:sz w:val="22"/>
          <w:szCs w:val="22"/>
        </w:rPr>
        <w:t>O</w:t>
      </w:r>
      <w:r w:rsidR="004D4E8C">
        <w:rPr>
          <w:b/>
        </w:rPr>
        <w:t xml:space="preserve">državanje objekta renoviranjem, </w:t>
      </w:r>
      <w:r>
        <w:rPr>
          <w:b/>
        </w:rPr>
        <w:t>sanacijom</w:t>
      </w:r>
      <w:r w:rsidR="004D4E8C">
        <w:rPr>
          <w:b/>
        </w:rPr>
        <w:t xml:space="preserve"> i nabavkom  opreme  </w:t>
      </w:r>
      <w:r>
        <w:rPr>
          <w:b/>
        </w:rPr>
        <w:t xml:space="preserve"> za  školsku kuhinju i  </w:t>
      </w:r>
      <w:r w:rsidR="004D4E8C">
        <w:rPr>
          <w:b/>
        </w:rPr>
        <w:t xml:space="preserve">  koj</w:t>
      </w:r>
      <w:r w:rsidR="00AF41FB">
        <w:rPr>
          <w:b/>
        </w:rPr>
        <w:t>u</w:t>
      </w:r>
      <w:r w:rsidR="004D4E8C">
        <w:rPr>
          <w:b/>
        </w:rPr>
        <w:t xml:space="preserve">  provodi Grad Čakovec  u skladu sa  odlukom  o financiranju decentraliziranih funkcija </w:t>
      </w:r>
      <w:r w:rsidR="00AF41FB">
        <w:rPr>
          <w:b/>
        </w:rPr>
        <w:t xml:space="preserve"> osnovnih škola  u </w:t>
      </w:r>
      <w:r w:rsidR="00477B09">
        <w:rPr>
          <w:b/>
        </w:rPr>
        <w:t>2020</w:t>
      </w:r>
      <w:r w:rsidR="00AF41FB">
        <w:rPr>
          <w:b/>
        </w:rPr>
        <w:t xml:space="preserve">. godini  i iznose  </w:t>
      </w:r>
      <w:r w:rsidR="00147FB8">
        <w:rPr>
          <w:b/>
        </w:rPr>
        <w:t>988.273,00</w:t>
      </w:r>
      <w:r w:rsidR="00AF41FB">
        <w:rPr>
          <w:b/>
        </w:rPr>
        <w:t xml:space="preserve"> kun</w:t>
      </w:r>
      <w:r w:rsidR="00147FB8">
        <w:rPr>
          <w:b/>
        </w:rPr>
        <w:t>e</w:t>
      </w:r>
      <w:r w:rsidR="00454E78">
        <w:rPr>
          <w:b/>
        </w:rPr>
        <w:t xml:space="preserve">  preko promjena  o vrijednosti</w:t>
      </w:r>
      <w:r w:rsidR="003154E4">
        <w:rPr>
          <w:b/>
        </w:rPr>
        <w:t xml:space="preserve"> i obujmu</w:t>
      </w:r>
      <w:r w:rsidR="00454E78">
        <w:rPr>
          <w:b/>
        </w:rPr>
        <w:t xml:space="preserve"> imovine evidentiran je u </w:t>
      </w:r>
      <w:r w:rsidR="003154E4">
        <w:rPr>
          <w:b/>
        </w:rPr>
        <w:t xml:space="preserve"> dugotrajnu imovinu.</w:t>
      </w:r>
    </w:p>
    <w:p w:rsidR="004D4E8C" w:rsidRDefault="004D4E8C" w:rsidP="00EA36C5">
      <w:pPr>
        <w:rPr>
          <w:b/>
        </w:rPr>
      </w:pPr>
    </w:p>
    <w:p w:rsidR="003224E3" w:rsidRDefault="003224E3" w:rsidP="00EA36C5">
      <w:pPr>
        <w:rPr>
          <w:b/>
        </w:rPr>
      </w:pPr>
    </w:p>
    <w:p w:rsidR="00EA36C5" w:rsidRDefault="00EA36C5" w:rsidP="00EA36C5">
      <w:pPr>
        <w:rPr>
          <w:b/>
        </w:rPr>
      </w:pPr>
      <w:r>
        <w:rPr>
          <w:b/>
        </w:rPr>
        <w:t xml:space="preserve"> Nakon podmirenja  obveza </w:t>
      </w:r>
      <w:r w:rsidR="00E5222F">
        <w:rPr>
          <w:b/>
        </w:rPr>
        <w:t xml:space="preserve"> za </w:t>
      </w:r>
      <w:r>
        <w:rPr>
          <w:b/>
        </w:rPr>
        <w:t xml:space="preserve"> </w:t>
      </w:r>
      <w:r w:rsidR="00477B09">
        <w:rPr>
          <w:b/>
        </w:rPr>
        <w:t>2020</w:t>
      </w:r>
      <w:r>
        <w:rPr>
          <w:b/>
        </w:rPr>
        <w:t xml:space="preserve">. </w:t>
      </w:r>
      <w:r w:rsidR="00E5222F">
        <w:rPr>
          <w:b/>
        </w:rPr>
        <w:t xml:space="preserve"> godinu</w:t>
      </w:r>
      <w:r>
        <w:rPr>
          <w:b/>
        </w:rPr>
        <w:t xml:space="preserve"> ostaje nam  preneseni višak </w:t>
      </w:r>
      <w:r w:rsidR="00E5222F">
        <w:rPr>
          <w:b/>
        </w:rPr>
        <w:t xml:space="preserve">  </w:t>
      </w:r>
      <w:r>
        <w:rPr>
          <w:b/>
        </w:rPr>
        <w:t xml:space="preserve"> raspoloživ u  </w:t>
      </w:r>
      <w:r w:rsidR="00BF135E">
        <w:rPr>
          <w:b/>
        </w:rPr>
        <w:t>naredn</w:t>
      </w:r>
      <w:r w:rsidR="006E65FD">
        <w:rPr>
          <w:b/>
        </w:rPr>
        <w:t>o</w:t>
      </w:r>
      <w:r w:rsidR="00BF135E">
        <w:rPr>
          <w:b/>
        </w:rPr>
        <w:t>m</w:t>
      </w:r>
      <w:r>
        <w:rPr>
          <w:b/>
        </w:rPr>
        <w:t xml:space="preserve"> razdoblju</w:t>
      </w:r>
      <w:r w:rsidR="00E5222F">
        <w:rPr>
          <w:b/>
        </w:rPr>
        <w:t xml:space="preserve"> </w:t>
      </w:r>
      <w:r w:rsidR="00AF41FB">
        <w:rPr>
          <w:b/>
        </w:rPr>
        <w:t>u</w:t>
      </w:r>
      <w:r>
        <w:rPr>
          <w:b/>
        </w:rPr>
        <w:t xml:space="preserve"> iznosi  od </w:t>
      </w:r>
      <w:r w:rsidR="003F6052">
        <w:rPr>
          <w:b/>
        </w:rPr>
        <w:t>174.868</w:t>
      </w:r>
      <w:r>
        <w:rPr>
          <w:b/>
        </w:rPr>
        <w:t xml:space="preserve"> kun</w:t>
      </w:r>
      <w:r w:rsidR="00147FB8">
        <w:rPr>
          <w:b/>
        </w:rPr>
        <w:t>e</w:t>
      </w:r>
      <w:r>
        <w:rPr>
          <w:b/>
        </w:rPr>
        <w:t>.</w:t>
      </w:r>
    </w:p>
    <w:p w:rsidR="00BF135E" w:rsidRDefault="00BF135E" w:rsidP="00EA36C5">
      <w:pPr>
        <w:rPr>
          <w:b/>
        </w:rPr>
      </w:pPr>
    </w:p>
    <w:p w:rsidR="00EA36C5" w:rsidRDefault="00EA36C5" w:rsidP="00EA36C5">
      <w:pPr>
        <w:rPr>
          <w:b/>
        </w:rPr>
      </w:pPr>
      <w:r>
        <w:rPr>
          <w:b/>
        </w:rPr>
        <w:t xml:space="preserve">Rashodi poslovanja   u  skladu su s   planom  za </w:t>
      </w:r>
      <w:r w:rsidR="00477B09">
        <w:rPr>
          <w:b/>
        </w:rPr>
        <w:t>2020</w:t>
      </w:r>
      <w:r>
        <w:rPr>
          <w:b/>
        </w:rPr>
        <w:t xml:space="preserve">  godinu, odnosno smanjuj</w:t>
      </w:r>
      <w:r w:rsidR="00E5222F">
        <w:rPr>
          <w:b/>
        </w:rPr>
        <w:t xml:space="preserve">emo </w:t>
      </w:r>
      <w:r>
        <w:rPr>
          <w:b/>
        </w:rPr>
        <w:t xml:space="preserve"> rashod</w:t>
      </w:r>
      <w:r w:rsidR="00E5222F">
        <w:rPr>
          <w:b/>
        </w:rPr>
        <w:t>e</w:t>
      </w:r>
      <w:r w:rsidR="001363BD">
        <w:rPr>
          <w:b/>
        </w:rPr>
        <w:t xml:space="preserve"> na koje možemo utjecati .</w:t>
      </w:r>
    </w:p>
    <w:p w:rsidR="003F36A0" w:rsidRDefault="003F36A0" w:rsidP="00EA36C5">
      <w:pPr>
        <w:rPr>
          <w:b/>
        </w:rPr>
      </w:pPr>
    </w:p>
    <w:p w:rsidR="00147FB8" w:rsidRDefault="00147FB8" w:rsidP="00EA36C5">
      <w:pPr>
        <w:rPr>
          <w:b/>
        </w:rPr>
      </w:pPr>
    </w:p>
    <w:p w:rsidR="00147FB8" w:rsidRDefault="00147FB8" w:rsidP="00EA36C5">
      <w:pPr>
        <w:rPr>
          <w:b/>
        </w:rPr>
      </w:pPr>
    </w:p>
    <w:p w:rsidR="00147FB8" w:rsidRDefault="00147FB8" w:rsidP="00EA36C5">
      <w:pPr>
        <w:rPr>
          <w:b/>
        </w:rPr>
      </w:pPr>
    </w:p>
    <w:p w:rsidR="00EA36C5" w:rsidRDefault="00EA36C5" w:rsidP="00EA36C5">
      <w:pPr>
        <w:rPr>
          <w:b/>
        </w:rPr>
      </w:pPr>
    </w:p>
    <w:p w:rsidR="00EA36C5" w:rsidRDefault="00EA36C5" w:rsidP="00EA36C5">
      <w:pPr>
        <w:ind w:firstLine="708"/>
        <w:rPr>
          <w:b/>
        </w:rPr>
      </w:pPr>
      <w:r>
        <w:rPr>
          <w:b/>
        </w:rPr>
        <w:t>IMOVINA (AOP 2</w:t>
      </w:r>
      <w:r w:rsidR="005F1ECF">
        <w:rPr>
          <w:b/>
        </w:rPr>
        <w:t>+ AOP  064</w:t>
      </w:r>
      <w:r>
        <w:rPr>
          <w:b/>
        </w:rPr>
        <w:t>)</w:t>
      </w:r>
    </w:p>
    <w:p w:rsidR="00EA36C5" w:rsidRDefault="00EA36C5" w:rsidP="00EA36C5">
      <w:pPr>
        <w:rPr>
          <w:b/>
        </w:rPr>
      </w:pPr>
    </w:p>
    <w:p w:rsidR="00181EEF" w:rsidRDefault="00EA36C5" w:rsidP="00050D94">
      <w:pPr>
        <w:rPr>
          <w:b/>
        </w:rPr>
      </w:pPr>
      <w:r>
        <w:rPr>
          <w:b/>
        </w:rPr>
        <w:t>Knjigovodstvene vrijednost dugotrajne imovine  na  dan 31.12.</w:t>
      </w:r>
      <w:r w:rsidR="00477B09">
        <w:rPr>
          <w:b/>
        </w:rPr>
        <w:t>2020</w:t>
      </w:r>
      <w:r>
        <w:rPr>
          <w:b/>
        </w:rPr>
        <w:t xml:space="preserve">. godinu  (Bilanca AOP  002) </w:t>
      </w:r>
      <w:r w:rsidR="00224432">
        <w:rPr>
          <w:b/>
        </w:rPr>
        <w:t>povećana je</w:t>
      </w:r>
      <w:r>
        <w:rPr>
          <w:b/>
        </w:rPr>
        <w:t xml:space="preserve">  u odnosu  na </w:t>
      </w:r>
      <w:r w:rsidR="0033792A">
        <w:rPr>
          <w:b/>
        </w:rPr>
        <w:t>201</w:t>
      </w:r>
      <w:r w:rsidR="00C64408">
        <w:rPr>
          <w:b/>
        </w:rPr>
        <w:t>9</w:t>
      </w:r>
      <w:r>
        <w:rPr>
          <w:b/>
        </w:rPr>
        <w:t>. godinu</w:t>
      </w:r>
      <w:r w:rsidR="00050D94">
        <w:rPr>
          <w:b/>
        </w:rPr>
        <w:t xml:space="preserve"> za </w:t>
      </w:r>
      <w:r>
        <w:rPr>
          <w:b/>
        </w:rPr>
        <w:t xml:space="preserve"> </w:t>
      </w:r>
      <w:r w:rsidR="00B4576C">
        <w:rPr>
          <w:b/>
        </w:rPr>
        <w:t>2</w:t>
      </w:r>
      <w:r w:rsidR="00050D94">
        <w:rPr>
          <w:b/>
        </w:rPr>
        <w:t>4,</w:t>
      </w:r>
      <w:r w:rsidR="00B4576C">
        <w:rPr>
          <w:b/>
        </w:rPr>
        <w:t>4</w:t>
      </w:r>
      <w:r w:rsidR="00224432">
        <w:rPr>
          <w:b/>
        </w:rPr>
        <w:t>%</w:t>
      </w:r>
      <w:r>
        <w:rPr>
          <w:b/>
        </w:rPr>
        <w:t xml:space="preserve"> i iznosi </w:t>
      </w:r>
      <w:r w:rsidR="008828E8">
        <w:rPr>
          <w:b/>
        </w:rPr>
        <w:t>4.787.661.17</w:t>
      </w:r>
      <w:r>
        <w:rPr>
          <w:b/>
        </w:rPr>
        <w:t xml:space="preserve"> kuna</w:t>
      </w:r>
      <w:r w:rsidR="00050D94">
        <w:rPr>
          <w:b/>
        </w:rPr>
        <w:t>.</w:t>
      </w:r>
    </w:p>
    <w:p w:rsidR="00224432" w:rsidRDefault="00050D94" w:rsidP="00EA36C5">
      <w:pPr>
        <w:rPr>
          <w:b/>
        </w:rPr>
      </w:pPr>
      <w:r>
        <w:rPr>
          <w:b/>
        </w:rPr>
        <w:t>U</w:t>
      </w:r>
      <w:r w:rsidR="00224432">
        <w:rPr>
          <w:b/>
        </w:rPr>
        <w:t xml:space="preserve">laganja  u dugotrajnu imovinu realizirana su iz  </w:t>
      </w:r>
      <w:r w:rsidR="00C75B25">
        <w:rPr>
          <w:b/>
        </w:rPr>
        <w:t xml:space="preserve">sredstava donacija, </w:t>
      </w:r>
      <w:r w:rsidR="00224432">
        <w:rPr>
          <w:b/>
        </w:rPr>
        <w:t xml:space="preserve">vlastitih sredstava, sredstva </w:t>
      </w:r>
      <w:proofErr w:type="spellStart"/>
      <w:r w:rsidR="00224432">
        <w:rPr>
          <w:b/>
        </w:rPr>
        <w:t>Erasmus</w:t>
      </w:r>
      <w:proofErr w:type="spellEnd"/>
      <w:r w:rsidR="00224432">
        <w:rPr>
          <w:b/>
        </w:rPr>
        <w:t xml:space="preserve">+ projekata i  sredstva </w:t>
      </w:r>
      <w:r w:rsidR="00B4576C">
        <w:rPr>
          <w:b/>
        </w:rPr>
        <w:t xml:space="preserve"> za </w:t>
      </w:r>
      <w:r w:rsidR="00C75B25">
        <w:rPr>
          <w:b/>
        </w:rPr>
        <w:t>financiranje minimalnog financijskog standarda javnih  potreba osnovnog školstava u 2020.g.</w:t>
      </w:r>
      <w:r w:rsidR="00521743">
        <w:rPr>
          <w:b/>
        </w:rPr>
        <w:t xml:space="preserve"> </w:t>
      </w:r>
      <w:r w:rsidR="00B4576C">
        <w:rPr>
          <w:b/>
        </w:rPr>
        <w:t xml:space="preserve">kroz  financiranje  decentraliziranih funkcija osnovnih škola  </w:t>
      </w:r>
      <w:r w:rsidR="00C75B25">
        <w:rPr>
          <w:b/>
        </w:rPr>
        <w:t>Grada Čakovca.</w:t>
      </w:r>
    </w:p>
    <w:p w:rsidR="00521743" w:rsidRDefault="00521743" w:rsidP="00EA36C5">
      <w:pPr>
        <w:rPr>
          <w:b/>
        </w:rPr>
      </w:pPr>
    </w:p>
    <w:p w:rsidR="003F36A0" w:rsidRDefault="00B23D42" w:rsidP="00EA36C5">
      <w:pPr>
        <w:rPr>
          <w:b/>
        </w:rPr>
      </w:pPr>
      <w:r>
        <w:rPr>
          <w:b/>
        </w:rPr>
        <w:t xml:space="preserve">U izvještaju  o promjenama u vrijednosti i obujmu imovine i obveza  </w:t>
      </w:r>
      <w:r w:rsidR="00521743">
        <w:rPr>
          <w:b/>
        </w:rPr>
        <w:t>evidentirana je  promjena na</w:t>
      </w:r>
      <w:r w:rsidR="00964C9F">
        <w:rPr>
          <w:b/>
        </w:rPr>
        <w:t xml:space="preserve"> povećanju  dugotrajne imovine  za </w:t>
      </w:r>
      <w:r w:rsidR="00C64408">
        <w:rPr>
          <w:b/>
        </w:rPr>
        <w:t xml:space="preserve"> 988.273  kune</w:t>
      </w:r>
      <w:r w:rsidR="00C75B25">
        <w:rPr>
          <w:b/>
        </w:rPr>
        <w:t xml:space="preserve"> utrošenih za  renoviranje  školske kuhinje.</w:t>
      </w:r>
    </w:p>
    <w:p w:rsidR="00C64408" w:rsidRDefault="00C64408" w:rsidP="00EA36C5">
      <w:pPr>
        <w:rPr>
          <w:b/>
        </w:rPr>
      </w:pPr>
    </w:p>
    <w:p w:rsidR="003F36A0" w:rsidRDefault="00EA36C5" w:rsidP="00EA36C5">
      <w:pPr>
        <w:rPr>
          <w:b/>
        </w:rPr>
      </w:pPr>
      <w:r>
        <w:rPr>
          <w:b/>
        </w:rPr>
        <w:t>Na  poslovnom računu škole 31.12.</w:t>
      </w:r>
      <w:r w:rsidR="00477B09">
        <w:rPr>
          <w:b/>
        </w:rPr>
        <w:t>2020</w:t>
      </w:r>
      <w:r>
        <w:rPr>
          <w:b/>
        </w:rPr>
        <w:t xml:space="preserve">.  bilo </w:t>
      </w:r>
      <w:r w:rsidR="00C75B25">
        <w:rPr>
          <w:b/>
        </w:rPr>
        <w:t>1</w:t>
      </w:r>
      <w:r w:rsidR="0091428C">
        <w:rPr>
          <w:b/>
        </w:rPr>
        <w:t>.</w:t>
      </w:r>
      <w:r w:rsidR="00C75B25">
        <w:rPr>
          <w:b/>
        </w:rPr>
        <w:t>397.751,71</w:t>
      </w:r>
      <w:r>
        <w:rPr>
          <w:b/>
        </w:rPr>
        <w:t xml:space="preserve"> kuna</w:t>
      </w:r>
      <w:r w:rsidR="005F1ECF">
        <w:rPr>
          <w:b/>
        </w:rPr>
        <w:t xml:space="preserve">, </w:t>
      </w:r>
      <w:r>
        <w:rPr>
          <w:b/>
        </w:rPr>
        <w:t xml:space="preserve"> </w:t>
      </w:r>
      <w:r w:rsidR="00964C9F">
        <w:rPr>
          <w:b/>
        </w:rPr>
        <w:t xml:space="preserve">a </w:t>
      </w:r>
      <w:r>
        <w:rPr>
          <w:b/>
        </w:rPr>
        <w:t xml:space="preserve"> na žiro računu za pomoćnike u nastavi  </w:t>
      </w:r>
      <w:r w:rsidR="0091428C">
        <w:rPr>
          <w:b/>
        </w:rPr>
        <w:t>1.524,28</w:t>
      </w:r>
      <w:r w:rsidR="00964C9F">
        <w:rPr>
          <w:b/>
        </w:rPr>
        <w:t xml:space="preserve"> </w:t>
      </w:r>
      <w:r w:rsidR="00D42FF6">
        <w:rPr>
          <w:b/>
        </w:rPr>
        <w:t xml:space="preserve"> kune </w:t>
      </w:r>
      <w:r w:rsidR="0091428C">
        <w:rPr>
          <w:b/>
        </w:rPr>
        <w:t>i na prolaznom računu 3863,86 kuna</w:t>
      </w:r>
      <w:r w:rsidR="005F1ECF">
        <w:rPr>
          <w:b/>
        </w:rPr>
        <w:t xml:space="preserve">  dok </w:t>
      </w:r>
      <w:r w:rsidR="00964C9F">
        <w:rPr>
          <w:b/>
        </w:rPr>
        <w:t xml:space="preserve"> </w:t>
      </w:r>
      <w:r w:rsidR="00D42FF6">
        <w:rPr>
          <w:b/>
        </w:rPr>
        <w:t xml:space="preserve"> u </w:t>
      </w:r>
      <w:r w:rsidR="005F1ECF">
        <w:rPr>
          <w:b/>
        </w:rPr>
        <w:t xml:space="preserve"> blagajni </w:t>
      </w:r>
      <w:r w:rsidR="00D42FF6">
        <w:rPr>
          <w:b/>
        </w:rPr>
        <w:t xml:space="preserve"> </w:t>
      </w:r>
      <w:r w:rsidR="00964C9F">
        <w:rPr>
          <w:b/>
        </w:rPr>
        <w:t>nije bilo gotovine.</w:t>
      </w:r>
    </w:p>
    <w:p w:rsidR="00964C9F" w:rsidRDefault="00964C9F" w:rsidP="00EA36C5">
      <w:pPr>
        <w:rPr>
          <w:b/>
        </w:rPr>
      </w:pPr>
    </w:p>
    <w:p w:rsidR="00EA36C5" w:rsidRDefault="00EA36C5" w:rsidP="00EA36C5">
      <w:pPr>
        <w:rPr>
          <w:b/>
        </w:rPr>
      </w:pPr>
      <w:r>
        <w:rPr>
          <w:b/>
        </w:rPr>
        <w:t xml:space="preserve">Nepodmirene nedospjele obveze </w:t>
      </w:r>
      <w:r w:rsidR="002E3392">
        <w:rPr>
          <w:b/>
        </w:rPr>
        <w:t>n</w:t>
      </w:r>
      <w:r>
        <w:rPr>
          <w:b/>
        </w:rPr>
        <w:t>a</w:t>
      </w:r>
      <w:r w:rsidR="002E3392">
        <w:rPr>
          <w:b/>
        </w:rPr>
        <w:t xml:space="preserve"> kraju </w:t>
      </w:r>
      <w:r>
        <w:rPr>
          <w:b/>
        </w:rPr>
        <w:t xml:space="preserve"> </w:t>
      </w:r>
      <w:r w:rsidR="00477B09">
        <w:rPr>
          <w:b/>
        </w:rPr>
        <w:t>2020</w:t>
      </w:r>
      <w:r w:rsidR="00677515">
        <w:rPr>
          <w:b/>
        </w:rPr>
        <w:t>.</w:t>
      </w:r>
      <w:r>
        <w:rPr>
          <w:b/>
        </w:rPr>
        <w:t xml:space="preserve"> godin</w:t>
      </w:r>
      <w:r w:rsidR="002E3392">
        <w:rPr>
          <w:b/>
        </w:rPr>
        <w:t>e</w:t>
      </w:r>
      <w:r>
        <w:rPr>
          <w:b/>
        </w:rPr>
        <w:t xml:space="preserve">  za robu i usluge  iznose </w:t>
      </w:r>
      <w:r w:rsidR="005F1ECF">
        <w:rPr>
          <w:b/>
        </w:rPr>
        <w:t xml:space="preserve"> </w:t>
      </w:r>
      <w:r w:rsidR="0091428C">
        <w:rPr>
          <w:b/>
        </w:rPr>
        <w:t>85.491,04</w:t>
      </w:r>
      <w:r w:rsidR="005F1ECF">
        <w:rPr>
          <w:b/>
        </w:rPr>
        <w:t xml:space="preserve"> </w:t>
      </w:r>
      <w:r>
        <w:rPr>
          <w:b/>
        </w:rPr>
        <w:t xml:space="preserve"> kun</w:t>
      </w:r>
      <w:r w:rsidR="00D42FF6">
        <w:rPr>
          <w:b/>
        </w:rPr>
        <w:t>a</w:t>
      </w:r>
      <w:r>
        <w:rPr>
          <w:b/>
        </w:rPr>
        <w:t xml:space="preserve">, </w:t>
      </w:r>
      <w:r w:rsidR="00D42FF6">
        <w:rPr>
          <w:b/>
        </w:rPr>
        <w:t xml:space="preserve"> </w:t>
      </w:r>
      <w:r>
        <w:rPr>
          <w:b/>
        </w:rPr>
        <w:t xml:space="preserve">nepodmirene obveze  HZZO  iznose </w:t>
      </w:r>
      <w:r w:rsidR="00D42FF6">
        <w:rPr>
          <w:b/>
        </w:rPr>
        <w:t xml:space="preserve"> </w:t>
      </w:r>
      <w:r w:rsidR="002E3392">
        <w:rPr>
          <w:b/>
        </w:rPr>
        <w:t>6</w:t>
      </w:r>
      <w:r w:rsidR="0091428C">
        <w:rPr>
          <w:b/>
        </w:rPr>
        <w:t>3</w:t>
      </w:r>
      <w:r w:rsidR="002E3392">
        <w:rPr>
          <w:b/>
        </w:rPr>
        <w:t>.</w:t>
      </w:r>
      <w:r w:rsidR="0091428C">
        <w:rPr>
          <w:b/>
        </w:rPr>
        <w:t>032,00</w:t>
      </w:r>
      <w:r w:rsidR="00964C9F">
        <w:rPr>
          <w:b/>
        </w:rPr>
        <w:t xml:space="preserve"> </w:t>
      </w:r>
      <w:r w:rsidR="005F1ECF">
        <w:rPr>
          <w:b/>
        </w:rPr>
        <w:t>.</w:t>
      </w:r>
      <w:r w:rsidR="0091428C">
        <w:rPr>
          <w:b/>
        </w:rPr>
        <w:t xml:space="preserve"> kune  koliko iznosi i </w:t>
      </w:r>
      <w:r>
        <w:rPr>
          <w:b/>
        </w:rPr>
        <w:t>potraživanj</w:t>
      </w:r>
      <w:r w:rsidR="0091428C">
        <w:rPr>
          <w:b/>
        </w:rPr>
        <w:t>e</w:t>
      </w:r>
      <w:r w:rsidR="00013FAC">
        <w:rPr>
          <w:b/>
        </w:rPr>
        <w:t xml:space="preserve">, </w:t>
      </w:r>
      <w:r w:rsidR="00D42FF6">
        <w:rPr>
          <w:b/>
        </w:rPr>
        <w:t xml:space="preserve"> obveze za financijske rashode  iznose </w:t>
      </w:r>
      <w:r w:rsidR="0091428C">
        <w:rPr>
          <w:b/>
        </w:rPr>
        <w:t>649,56 kuna</w:t>
      </w:r>
      <w:r w:rsidR="00D42FF6">
        <w:rPr>
          <w:b/>
        </w:rPr>
        <w:t xml:space="preserve">.  </w:t>
      </w:r>
      <w:r w:rsidR="00F02015">
        <w:rPr>
          <w:b/>
        </w:rPr>
        <w:t xml:space="preserve">Obveze  za EU predujmove </w:t>
      </w:r>
      <w:r w:rsidR="001363BD">
        <w:rPr>
          <w:b/>
        </w:rPr>
        <w:t xml:space="preserve"> </w:t>
      </w:r>
      <w:r w:rsidR="00013FAC">
        <w:rPr>
          <w:b/>
        </w:rPr>
        <w:t xml:space="preserve">iznose </w:t>
      </w:r>
      <w:r w:rsidR="0091428C">
        <w:rPr>
          <w:b/>
        </w:rPr>
        <w:t>1.160.790,07</w:t>
      </w:r>
      <w:r>
        <w:rPr>
          <w:b/>
        </w:rPr>
        <w:t xml:space="preserve">  kun</w:t>
      </w:r>
      <w:r w:rsidR="00F02015">
        <w:rPr>
          <w:b/>
        </w:rPr>
        <w:t xml:space="preserve">a i odnose se na </w:t>
      </w:r>
      <w:r w:rsidR="001363BD">
        <w:rPr>
          <w:b/>
        </w:rPr>
        <w:t xml:space="preserve"> </w:t>
      </w:r>
      <w:r w:rsidR="0091428C">
        <w:rPr>
          <w:b/>
        </w:rPr>
        <w:t xml:space="preserve"> za  projekte </w:t>
      </w:r>
      <w:proofErr w:type="spellStart"/>
      <w:r w:rsidR="0091428C">
        <w:rPr>
          <w:b/>
        </w:rPr>
        <w:t>Erasmus</w:t>
      </w:r>
      <w:proofErr w:type="spellEnd"/>
      <w:r w:rsidR="0091428C">
        <w:rPr>
          <w:b/>
        </w:rPr>
        <w:t>+ nezavršene iz 2019 godine i nove iz 2020 godine.</w:t>
      </w:r>
    </w:p>
    <w:p w:rsidR="00F02015" w:rsidRDefault="00F02015" w:rsidP="00EA36C5">
      <w:pPr>
        <w:rPr>
          <w:b/>
        </w:rPr>
      </w:pPr>
    </w:p>
    <w:p w:rsidR="00EA36C5" w:rsidRDefault="00EA36C5" w:rsidP="00EA36C5">
      <w:pPr>
        <w:rPr>
          <w:b/>
        </w:rPr>
      </w:pPr>
      <w:r>
        <w:rPr>
          <w:b/>
        </w:rPr>
        <w:t>Prenese</w:t>
      </w:r>
      <w:r w:rsidR="001363BD">
        <w:rPr>
          <w:b/>
        </w:rPr>
        <w:t xml:space="preserve">ni višak </w:t>
      </w:r>
      <w:r w:rsidR="0091428C">
        <w:rPr>
          <w:b/>
        </w:rPr>
        <w:t xml:space="preserve"> </w:t>
      </w:r>
      <w:r w:rsidR="001363BD">
        <w:rPr>
          <w:b/>
        </w:rPr>
        <w:t xml:space="preserve">prethodnih godina od </w:t>
      </w:r>
      <w:r w:rsidR="0091428C">
        <w:rPr>
          <w:b/>
        </w:rPr>
        <w:t>174</w:t>
      </w:r>
      <w:r w:rsidR="003154E4">
        <w:rPr>
          <w:b/>
        </w:rPr>
        <w:t>.</w:t>
      </w:r>
      <w:r w:rsidR="0091428C">
        <w:rPr>
          <w:b/>
        </w:rPr>
        <w:t xml:space="preserve">868 </w:t>
      </w:r>
      <w:r w:rsidR="0082060F">
        <w:rPr>
          <w:b/>
        </w:rPr>
        <w:t xml:space="preserve">  kuna</w:t>
      </w:r>
      <w:r>
        <w:rPr>
          <w:b/>
        </w:rPr>
        <w:t xml:space="preserve">  raspoloživ je  u  </w:t>
      </w:r>
      <w:r w:rsidR="0033792A">
        <w:rPr>
          <w:b/>
        </w:rPr>
        <w:t>202</w:t>
      </w:r>
      <w:r w:rsidR="003154E4">
        <w:rPr>
          <w:b/>
        </w:rPr>
        <w:t>1</w:t>
      </w:r>
      <w:r w:rsidR="00AE3D29">
        <w:rPr>
          <w:b/>
        </w:rPr>
        <w:t>. godini.</w:t>
      </w:r>
      <w:r w:rsidR="007744B8">
        <w:rPr>
          <w:b/>
        </w:rPr>
        <w:t xml:space="preserve"> I  utrošiti će se u skladu sa </w:t>
      </w:r>
      <w:r w:rsidR="00964C9F">
        <w:rPr>
          <w:b/>
        </w:rPr>
        <w:t>potrebama i  odlukama.</w:t>
      </w:r>
    </w:p>
    <w:p w:rsidR="00964C9F" w:rsidRDefault="00964C9F" w:rsidP="00EA36C5">
      <w:pPr>
        <w:rPr>
          <w:b/>
        </w:rPr>
      </w:pPr>
    </w:p>
    <w:p w:rsidR="00EA36C5" w:rsidRDefault="00EA36C5" w:rsidP="00EA36C5">
      <w:pPr>
        <w:rPr>
          <w:b/>
        </w:rPr>
      </w:pPr>
      <w:r>
        <w:rPr>
          <w:b/>
        </w:rPr>
        <w:t xml:space="preserve">U Čakovcu, </w:t>
      </w:r>
      <w:r w:rsidR="0091428C">
        <w:rPr>
          <w:b/>
        </w:rPr>
        <w:t>29</w:t>
      </w:r>
      <w:bookmarkStart w:id="0" w:name="_GoBack"/>
      <w:bookmarkEnd w:id="0"/>
      <w:r w:rsidR="00F02015">
        <w:rPr>
          <w:b/>
        </w:rPr>
        <w:t>.</w:t>
      </w:r>
      <w:r>
        <w:rPr>
          <w:b/>
        </w:rPr>
        <w:t>01.</w:t>
      </w:r>
      <w:r w:rsidR="0033792A">
        <w:rPr>
          <w:b/>
        </w:rPr>
        <w:t>202</w:t>
      </w:r>
      <w:r w:rsidR="0091428C">
        <w:rPr>
          <w:b/>
        </w:rPr>
        <w:t>1</w:t>
      </w:r>
      <w:r w:rsidR="00995CCB">
        <w:rPr>
          <w:b/>
        </w:rPr>
        <w:t>.</w:t>
      </w:r>
      <w:r>
        <w:rPr>
          <w:b/>
        </w:rPr>
        <w:t>godine</w:t>
      </w:r>
      <w:r w:rsidR="001363BD">
        <w:rPr>
          <w:b/>
        </w:rPr>
        <w:t>.</w:t>
      </w: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</w:p>
    <w:p w:rsidR="00EA36C5" w:rsidRDefault="00EA36C5" w:rsidP="00F02015">
      <w:pPr>
        <w:rPr>
          <w:b/>
        </w:rPr>
      </w:pPr>
      <w:r>
        <w:rPr>
          <w:b/>
        </w:rPr>
        <w:t>Osoba za kontaktiranje:</w:t>
      </w:r>
      <w:r w:rsidR="00F02015">
        <w:rPr>
          <w:b/>
        </w:rPr>
        <w:tab/>
      </w:r>
      <w:r w:rsidR="00F02015">
        <w:rPr>
          <w:b/>
        </w:rPr>
        <w:tab/>
        <w:t xml:space="preserve">                        </w:t>
      </w:r>
      <w:r w:rsidR="00F02015">
        <w:rPr>
          <w:b/>
        </w:rPr>
        <w:tab/>
      </w:r>
      <w:r w:rsidR="0082060F">
        <w:rPr>
          <w:b/>
        </w:rPr>
        <w:t xml:space="preserve">  </w:t>
      </w:r>
      <w:r w:rsidR="00F02015">
        <w:rPr>
          <w:b/>
        </w:rPr>
        <w:t xml:space="preserve">        </w:t>
      </w:r>
      <w:r w:rsidR="0082060F">
        <w:rPr>
          <w:b/>
        </w:rPr>
        <w:t xml:space="preserve"> </w:t>
      </w:r>
      <w:r>
        <w:rPr>
          <w:b/>
        </w:rPr>
        <w:t>Zakonski predstavnik:</w:t>
      </w:r>
    </w:p>
    <w:p w:rsidR="0082060F" w:rsidRDefault="00F02015" w:rsidP="00F02015">
      <w:pPr>
        <w:rPr>
          <w:b/>
        </w:rPr>
      </w:pPr>
      <w:r>
        <w:rPr>
          <w:b/>
        </w:rPr>
        <w:t>Spomenka Sušec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Siniša Stričak, prof.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</w:p>
    <w:p w:rsidR="00EA36C5" w:rsidRPr="0006245F" w:rsidRDefault="00EA36C5" w:rsidP="00EA36C5">
      <w:pPr>
        <w:rPr>
          <w:b/>
        </w:rPr>
      </w:pPr>
      <w:r>
        <w:rPr>
          <w:b/>
        </w:rPr>
        <w:tab/>
      </w:r>
    </w:p>
    <w:p w:rsidR="001F3596" w:rsidRDefault="001F3596"/>
    <w:sectPr w:rsidR="001F3596" w:rsidSect="00034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36C5"/>
    <w:rsid w:val="00013FAC"/>
    <w:rsid w:val="000344F5"/>
    <w:rsid w:val="00050D94"/>
    <w:rsid w:val="000867AA"/>
    <w:rsid w:val="00093478"/>
    <w:rsid w:val="000A1EE9"/>
    <w:rsid w:val="00116DA7"/>
    <w:rsid w:val="00117148"/>
    <w:rsid w:val="00120931"/>
    <w:rsid w:val="001363BD"/>
    <w:rsid w:val="00147FB8"/>
    <w:rsid w:val="00151AF8"/>
    <w:rsid w:val="00164FD9"/>
    <w:rsid w:val="00181EEF"/>
    <w:rsid w:val="001F3596"/>
    <w:rsid w:val="001F5159"/>
    <w:rsid w:val="00224432"/>
    <w:rsid w:val="002302C9"/>
    <w:rsid w:val="0024490D"/>
    <w:rsid w:val="002728F2"/>
    <w:rsid w:val="00276FD1"/>
    <w:rsid w:val="002B319E"/>
    <w:rsid w:val="002B61FA"/>
    <w:rsid w:val="002E3392"/>
    <w:rsid w:val="002E42AD"/>
    <w:rsid w:val="003154E4"/>
    <w:rsid w:val="00321514"/>
    <w:rsid w:val="003224E3"/>
    <w:rsid w:val="003303B8"/>
    <w:rsid w:val="0033792A"/>
    <w:rsid w:val="0039474E"/>
    <w:rsid w:val="003A715C"/>
    <w:rsid w:val="003F36A0"/>
    <w:rsid w:val="003F6052"/>
    <w:rsid w:val="00413A02"/>
    <w:rsid w:val="00454E78"/>
    <w:rsid w:val="00455DA8"/>
    <w:rsid w:val="00477863"/>
    <w:rsid w:val="00477B09"/>
    <w:rsid w:val="004A7247"/>
    <w:rsid w:val="004D4E8C"/>
    <w:rsid w:val="004D6BAD"/>
    <w:rsid w:val="00521743"/>
    <w:rsid w:val="00532E14"/>
    <w:rsid w:val="005451DF"/>
    <w:rsid w:val="00547669"/>
    <w:rsid w:val="00575236"/>
    <w:rsid w:val="00595F23"/>
    <w:rsid w:val="005D14CC"/>
    <w:rsid w:val="005E35E7"/>
    <w:rsid w:val="005F1ECF"/>
    <w:rsid w:val="0061756D"/>
    <w:rsid w:val="00650E81"/>
    <w:rsid w:val="00677515"/>
    <w:rsid w:val="006904AC"/>
    <w:rsid w:val="006A58EA"/>
    <w:rsid w:val="006C6796"/>
    <w:rsid w:val="006D6696"/>
    <w:rsid w:val="006E65FD"/>
    <w:rsid w:val="00701A45"/>
    <w:rsid w:val="0071239C"/>
    <w:rsid w:val="007744B8"/>
    <w:rsid w:val="0078704B"/>
    <w:rsid w:val="00793D68"/>
    <w:rsid w:val="007D013A"/>
    <w:rsid w:val="007F799B"/>
    <w:rsid w:val="0082060F"/>
    <w:rsid w:val="008406EF"/>
    <w:rsid w:val="0085221A"/>
    <w:rsid w:val="008828E8"/>
    <w:rsid w:val="008D164D"/>
    <w:rsid w:val="008E3751"/>
    <w:rsid w:val="0091428C"/>
    <w:rsid w:val="00964C9F"/>
    <w:rsid w:val="00995CCB"/>
    <w:rsid w:val="009A49EF"/>
    <w:rsid w:val="009C185F"/>
    <w:rsid w:val="009E1E21"/>
    <w:rsid w:val="00A21805"/>
    <w:rsid w:val="00A21B5F"/>
    <w:rsid w:val="00A52E9E"/>
    <w:rsid w:val="00A64E9E"/>
    <w:rsid w:val="00A74A9F"/>
    <w:rsid w:val="00A82402"/>
    <w:rsid w:val="00A85E4F"/>
    <w:rsid w:val="00AD1925"/>
    <w:rsid w:val="00AD4F83"/>
    <w:rsid w:val="00AE3D29"/>
    <w:rsid w:val="00AF41FB"/>
    <w:rsid w:val="00B008DB"/>
    <w:rsid w:val="00B23D42"/>
    <w:rsid w:val="00B25D1A"/>
    <w:rsid w:val="00B4576C"/>
    <w:rsid w:val="00BB2795"/>
    <w:rsid w:val="00BB3E98"/>
    <w:rsid w:val="00BD3ACA"/>
    <w:rsid w:val="00BF135E"/>
    <w:rsid w:val="00BF15B1"/>
    <w:rsid w:val="00BF2C9C"/>
    <w:rsid w:val="00C37BE1"/>
    <w:rsid w:val="00C45ED1"/>
    <w:rsid w:val="00C64408"/>
    <w:rsid w:val="00C75B25"/>
    <w:rsid w:val="00C95409"/>
    <w:rsid w:val="00CB26F7"/>
    <w:rsid w:val="00D42FF6"/>
    <w:rsid w:val="00E07B10"/>
    <w:rsid w:val="00E5222F"/>
    <w:rsid w:val="00E95D7F"/>
    <w:rsid w:val="00E9794F"/>
    <w:rsid w:val="00EA36C5"/>
    <w:rsid w:val="00EF6804"/>
    <w:rsid w:val="00F02015"/>
    <w:rsid w:val="00F10F3D"/>
    <w:rsid w:val="00F50E85"/>
    <w:rsid w:val="00F7521C"/>
    <w:rsid w:val="00FA4977"/>
    <w:rsid w:val="00FF4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10F3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0F3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8C74D-C909-417A-8378-BB4ED035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IosCK</cp:lastModifiedBy>
  <cp:revision>38</cp:revision>
  <cp:lastPrinted>2017-01-26T08:45:00Z</cp:lastPrinted>
  <dcterms:created xsi:type="dcterms:W3CDTF">2018-01-29T10:56:00Z</dcterms:created>
  <dcterms:modified xsi:type="dcterms:W3CDTF">2021-02-01T08:34:00Z</dcterms:modified>
</cp:coreProperties>
</file>