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5FD818C0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B327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C65407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B32737">
              <w:rPr>
                <w:rFonts w:cs="Times New Roman"/>
                <w:b/>
                <w:iCs/>
                <w:color w:val="000000"/>
                <w:sz w:val="22"/>
              </w:rPr>
              <w:t>2</w:t>
            </w:r>
            <w:r w:rsidR="00C65407">
              <w:rPr>
                <w:rFonts w:cs="Times New Roman"/>
                <w:b/>
                <w:iCs/>
                <w:color w:val="000000"/>
                <w:sz w:val="22"/>
              </w:rPr>
              <w:t>/20</w:t>
            </w:r>
            <w:r w:rsidR="00525971">
              <w:rPr>
                <w:rFonts w:cs="Times New Roman"/>
                <w:b/>
                <w:iCs/>
                <w:color w:val="000000"/>
                <w:sz w:val="22"/>
              </w:rPr>
              <w:t>2</w:t>
            </w:r>
            <w:r w:rsidR="00B32737">
              <w:rPr>
                <w:rFonts w:cs="Times New Roman"/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FD22B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</w:p>
        </w:tc>
      </w:tr>
      <w:tr w:rsidR="003101BF" w:rsidRPr="003101BF" w:rsidTr="5FD818C0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5FD818C0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5FD818C0">
              <w:rPr>
                <w:rFonts w:cs="Times New Roman"/>
                <w:color w:val="000000" w:themeColor="text1"/>
              </w:rPr>
              <w:t>I. OSNOVNA ŠKOLA ČAKOVEC</w:t>
            </w:r>
          </w:p>
        </w:tc>
      </w:tr>
      <w:tr w:rsidR="003101BF" w:rsidRPr="003101BF" w:rsidTr="5FD818C0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Kralja Tomislava 43</w:t>
            </w:r>
          </w:p>
        </w:tc>
      </w:tr>
      <w:tr w:rsidR="00637031" w:rsidRPr="003101BF" w:rsidTr="5FD818C0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637031" w:rsidRPr="003101BF" w:rsidTr="5FD818C0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C43880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Osmih </w:t>
            </w:r>
            <w:r w:rsidR="004E1554">
              <w:rPr>
                <w:rFonts w:cs="Times New Roman"/>
                <w:color w:val="000000"/>
              </w:rPr>
              <w:t>(</w:t>
            </w:r>
            <w:r>
              <w:rPr>
                <w:rFonts w:cs="Times New Roman"/>
                <w:color w:val="000000"/>
              </w:rPr>
              <w:t>8</w:t>
            </w:r>
            <w:r w:rsidR="00FD22B5">
              <w:rPr>
                <w:rFonts w:cs="Times New Roman"/>
                <w:color w:val="000000"/>
              </w:rPr>
              <w:t>.)</w:t>
            </w:r>
            <w:r w:rsidR="00BB6476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C4388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</w:t>
            </w:r>
            <w:r w:rsidR="00637031" w:rsidRPr="003101BF">
              <w:rPr>
                <w:rFonts w:cs="Times New Roman"/>
                <w:b/>
                <w:bCs/>
                <w:color w:val="000000"/>
                <w:sz w:val="22"/>
              </w:rPr>
              <w:t>azreda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C43880">
              <w:rPr>
                <w:rFonts w:cs="Times New Roman"/>
                <w:color w:val="000000"/>
                <w:sz w:val="22"/>
              </w:rPr>
              <w:t xml:space="preserve"> 5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C43880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C43880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862EA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Istra</w:t>
            </w:r>
            <w:r w:rsidR="00FD22B5">
              <w:rPr>
                <w:rFonts w:cs="Times New Roman"/>
                <w:color w:val="000000"/>
              </w:rPr>
              <w:t>, Republika Hrvatska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2C2507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 w:rsidR="004E1554">
              <w:rPr>
                <w:rFonts w:cs="Times New Roman"/>
                <w:color w:val="000000"/>
                <w:sz w:val="22"/>
              </w:rPr>
              <w:t>Od 1</w:t>
            </w:r>
            <w:r w:rsidR="00391500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4388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lipnja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2C2507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do</w:t>
            </w:r>
            <w:r w:rsidR="001E4C55">
              <w:rPr>
                <w:rFonts w:cs="Times New Roman"/>
                <w:color w:val="000000"/>
                <w:sz w:val="22"/>
              </w:rPr>
              <w:t xml:space="preserve"> </w:t>
            </w:r>
            <w:r w:rsidR="00C43880">
              <w:rPr>
                <w:rFonts w:cs="Times New Roman"/>
                <w:color w:val="000000"/>
                <w:sz w:val="22"/>
              </w:rPr>
              <w:t>3</w:t>
            </w:r>
            <w:r w:rsidR="00FD22B5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B32737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</w:t>
            </w:r>
            <w:r w:rsidR="00C43880">
              <w:rPr>
                <w:rFonts w:cs="Times New Roman"/>
                <w:color w:val="000000"/>
              </w:rPr>
              <w:t>ipnja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E1554">
              <w:rPr>
                <w:rFonts w:cs="Times New Roman"/>
                <w:color w:val="000000"/>
                <w:sz w:val="22"/>
              </w:rPr>
              <w:t>2</w:t>
            </w:r>
            <w:r w:rsidR="00C43880">
              <w:rPr>
                <w:rFonts w:cs="Times New Roman"/>
                <w:color w:val="000000"/>
                <w:sz w:val="22"/>
              </w:rPr>
              <w:t>2</w:t>
            </w:r>
            <w:r w:rsidR="001E4C55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2C2507">
        <w:trPr>
          <w:trHeight w:val="371"/>
        </w:trPr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92D2B" w:rsidP="00F266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="005C400B">
              <w:rPr>
                <w:rFonts w:cs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C43880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C43880" w:rsidP="00D327C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1E4C55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  <w:r w:rsidR="00292D2B">
              <w:rPr>
                <w:rFonts w:cs="Times New Roman"/>
                <w:color w:val="000000"/>
              </w:rPr>
              <w:t xml:space="preserve">,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1E4C55" w:rsidRDefault="00A255F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Jama Bar</w:t>
            </w:r>
            <w:r w:rsidR="00294F66">
              <w:rPr>
                <w:rFonts w:cs="Times New Roman"/>
                <w:color w:val="000000"/>
              </w:rPr>
              <w:t>e</w:t>
            </w:r>
            <w:r>
              <w:rPr>
                <w:rFonts w:cs="Times New Roman"/>
                <w:color w:val="000000"/>
              </w:rPr>
              <w:t>dine, zv</w:t>
            </w:r>
            <w:r w:rsidR="005C400B">
              <w:rPr>
                <w:rFonts w:cs="Times New Roman"/>
                <w:color w:val="000000"/>
              </w:rPr>
              <w:t>j</w:t>
            </w:r>
            <w:r>
              <w:rPr>
                <w:rFonts w:cs="Times New Roman"/>
                <w:color w:val="000000"/>
              </w:rPr>
              <w:t>e</w:t>
            </w:r>
            <w:r w:rsidR="005C400B">
              <w:rPr>
                <w:rFonts w:cs="Times New Roman"/>
                <w:color w:val="000000"/>
              </w:rPr>
              <w:t>z</w:t>
            </w:r>
            <w:r>
              <w:rPr>
                <w:rFonts w:cs="Times New Roman"/>
                <w:color w:val="000000"/>
              </w:rPr>
              <w:t>darnica Višnjan, Np Brijuni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94F66" w:rsidP="00C25E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C25E1A">
              <w:rPr>
                <w:rFonts w:cs="Times New Roman"/>
                <w:color w:val="000000"/>
              </w:rPr>
              <w:t>Poreč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1E4C55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341EFE" w:rsidP="00C25E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FD22B5">
              <w:rPr>
                <w:rFonts w:cs="Times New Roman"/>
                <w:color w:val="000000"/>
              </w:rPr>
              <w:t xml:space="preserve"> ***</w:t>
            </w:r>
            <w:r w:rsidR="00C25E1A">
              <w:rPr>
                <w:rFonts w:cs="Times New Roman"/>
                <w:color w:val="000000"/>
              </w:rPr>
              <w:t xml:space="preserve">   </w:t>
            </w:r>
            <w:r w:rsidR="00667285">
              <w:rPr>
                <w:rFonts w:cs="Times New Roman"/>
                <w:color w:val="000000"/>
              </w:rPr>
              <w:t xml:space="preserve">U </w:t>
            </w:r>
            <w:r w:rsidR="00C25E1A">
              <w:rPr>
                <w:rFonts w:cs="Times New Roman"/>
                <w:color w:val="000000"/>
              </w:rPr>
              <w:t xml:space="preserve"> </w:t>
            </w:r>
            <w:r w:rsidR="00667285">
              <w:rPr>
                <w:rFonts w:cs="Times New Roman"/>
                <w:color w:val="000000"/>
              </w:rPr>
              <w:t>Poreč</w:t>
            </w:r>
            <w:r w:rsidR="00C25E1A">
              <w:rPr>
                <w:rFonts w:cs="Times New Roman"/>
                <w:color w:val="000000"/>
              </w:rPr>
              <w:t>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B376DD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A255F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>Zvijezdarnica Višnjan, Np</w:t>
            </w:r>
            <w:r w:rsidR="00294F66">
              <w:rPr>
                <w:noProof/>
              </w:rPr>
              <w:t xml:space="preserve"> Brijuni</w:t>
            </w:r>
            <w:r>
              <w:rPr>
                <w:noProof/>
              </w:rPr>
              <w:t xml:space="preserve"> ,</w:t>
            </w:r>
            <w:r w:rsidR="00667285">
              <w:rPr>
                <w:noProof/>
              </w:rPr>
              <w:t xml:space="preserve"> špilja Baredine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  <w:r w:rsidR="00B376DD">
              <w:rPr>
                <w:rFonts w:cs="Times New Roman"/>
                <w:color w:val="000000"/>
              </w:rPr>
              <w:t xml:space="preserve"> (</w:t>
            </w:r>
            <w:r w:rsidR="00A255F3">
              <w:rPr>
                <w:rFonts w:cs="Times New Roman"/>
                <w:color w:val="000000"/>
              </w:rPr>
              <w:t>Np Brijuni</w:t>
            </w:r>
            <w:r w:rsidR="00667285">
              <w:rPr>
                <w:rFonts w:cs="Times New Roman"/>
                <w:color w:val="000000"/>
              </w:rPr>
              <w:t xml:space="preserve"> </w:t>
            </w:r>
            <w:r w:rsidR="00916AFE">
              <w:rPr>
                <w:rFonts w:cs="Times New Roman"/>
                <w:color w:val="000000"/>
              </w:rPr>
              <w:t>)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BD361C" w:rsidRDefault="00BD361C" w:rsidP="00242A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361C">
              <w:rPr>
                <w:sz w:val="22"/>
              </w:rPr>
              <w:t xml:space="preserve">Prava na temelju članka 16. Kolektivnoga ugovora za zaposlenike u osnovnoškolskim ustanovama  NN </w:t>
            </w:r>
            <w:r w:rsidR="00242A54">
              <w:rPr>
                <w:sz w:val="22"/>
              </w:rPr>
              <w:t>51</w:t>
            </w:r>
            <w:r w:rsidRPr="00BD361C">
              <w:rPr>
                <w:sz w:val="22"/>
              </w:rPr>
              <w:t>/1</w:t>
            </w:r>
            <w:r w:rsidR="00242A54">
              <w:rPr>
                <w:sz w:val="22"/>
              </w:rPr>
              <w:t>8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667285" w:rsidP="00C25E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  <w:r w:rsidR="004E6DB9">
              <w:rPr>
                <w:rFonts w:cs="Times New Roman"/>
                <w:color w:val="000000"/>
                <w:szCs w:val="24"/>
              </w:rPr>
              <w:t>.0.2022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B376DD" w:rsidP="008E1E6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C25E1A">
              <w:rPr>
                <w:rFonts w:cs="Times New Roman"/>
                <w:color w:val="000000"/>
                <w:szCs w:val="24"/>
              </w:rPr>
              <w:t>14.</w:t>
            </w:r>
            <w:r w:rsidR="00667285">
              <w:rPr>
                <w:rFonts w:cs="Times New Roman"/>
                <w:color w:val="000000"/>
                <w:szCs w:val="24"/>
              </w:rPr>
              <w:t>4.2022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667285" w:rsidP="008E1E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17:00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Brojevi2"/>
      </w:pPr>
      <w:r>
        <w:lastRenderedPageBreak/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Brojevi2"/>
      </w:pPr>
      <w:r>
        <w:t>osiguranje odgovornosti i jamčevine</w:t>
      </w:r>
    </w:p>
    <w:p w:rsidR="00FE39DE" w:rsidRDefault="00FE39DE" w:rsidP="00FE39DE">
      <w:pPr>
        <w:pStyle w:val="Brojevi"/>
      </w:pPr>
      <w:r>
        <w:t>Ponude trebaju biti:</w:t>
      </w:r>
    </w:p>
    <w:p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Brojevi2"/>
      </w:pPr>
      <w:r>
        <w:t>razrađene po traženim točkama i s iskazanom ukupnom cijenom po učeniku.</w:t>
      </w:r>
    </w:p>
    <w:p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43B11" w:rsidRDefault="00843B11" w:rsidP="00FE39DE"/>
    <w:p w:rsidR="00843B11" w:rsidRDefault="00843B11" w:rsidP="00FE39DE"/>
    <w:p w:rsidR="00C25E1A" w:rsidRDefault="00C25E1A" w:rsidP="00C25E1A">
      <w:r>
        <w:t>KLASA: 602-01/22-09//01</w:t>
      </w:r>
    </w:p>
    <w:p w:rsidR="00C25E1A" w:rsidRDefault="00C25E1A" w:rsidP="00C25E1A">
      <w:r>
        <w:t>URBROJ: 2109-75-01-22-02</w:t>
      </w:r>
    </w:p>
    <w:p w:rsidR="00843B11" w:rsidRDefault="00843B11" w:rsidP="00FE39DE"/>
    <w:p w:rsidR="00843B11" w:rsidRDefault="00843B11" w:rsidP="00FE39DE">
      <w:r>
        <w:t xml:space="preserve">Čakovec, </w:t>
      </w:r>
      <w:r w:rsidR="00C25E1A">
        <w:t>1. travnja 2022</w:t>
      </w:r>
      <w:r w:rsidR="00916AFE">
        <w:t>.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Siniša Stričak, prof.</w:t>
      </w:r>
    </w:p>
    <w:sectPr w:rsidR="00843B11" w:rsidSect="009D16E3">
      <w:footerReference w:type="default" r:id="rId8"/>
      <w:pgSz w:w="11906" w:h="16838" w:code="9"/>
      <w:pgMar w:top="426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DE" w:rsidRDefault="00D742DE" w:rsidP="00FE39DE">
      <w:r>
        <w:separator/>
      </w:r>
    </w:p>
  </w:endnote>
  <w:endnote w:type="continuationSeparator" w:id="1">
    <w:p w:rsidR="00D742DE" w:rsidRDefault="00D742DE" w:rsidP="00FE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89224"/>
      <w:docPartObj>
        <w:docPartGallery w:val="Page Numbers (Bottom of Page)"/>
        <w:docPartUnique/>
      </w:docPartObj>
    </w:sdtPr>
    <w:sdtContent>
      <w:p w:rsidR="00FE39DE" w:rsidRDefault="00A76420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9DE">
          <w:rPr>
            <w:rStyle w:val="Brojstranice"/>
          </w:rPr>
          <w:t>–</w:t>
        </w:r>
        <w:r w:rsidR="00FE39DE">
          <w:t xml:space="preserve"> </w:t>
        </w:r>
        <w:r w:rsidR="006C0F66" w:rsidRPr="00FE39DE">
          <w:rPr>
            <w:rStyle w:val="Brojstranice"/>
          </w:rPr>
          <w:fldChar w:fldCharType="begin"/>
        </w:r>
        <w:r w:rsidR="00FE39DE" w:rsidRPr="00FE39DE">
          <w:rPr>
            <w:rStyle w:val="Brojstranice"/>
          </w:rPr>
          <w:instrText>PAGE   \* MERGEFORMAT</w:instrText>
        </w:r>
        <w:r w:rsidR="006C0F66" w:rsidRPr="00FE39DE">
          <w:rPr>
            <w:rStyle w:val="Brojstranice"/>
          </w:rPr>
          <w:fldChar w:fldCharType="separate"/>
        </w:r>
        <w:r w:rsidR="002A1922">
          <w:rPr>
            <w:rStyle w:val="Brojstranice"/>
            <w:noProof/>
          </w:rPr>
          <w:t>3</w:t>
        </w:r>
        <w:r w:rsidR="006C0F66" w:rsidRPr="00FE39DE">
          <w:rPr>
            <w:rStyle w:val="Brojstranice"/>
          </w:rPr>
          <w:fldChar w:fldCharType="end"/>
        </w:r>
        <w:r w:rsidR="00FE39DE">
          <w:rPr>
            <w:rStyle w:val="Brojstranice"/>
          </w:rPr>
          <w:t xml:space="preserve"> –</w:t>
        </w:r>
      </w:p>
    </w:sdtContent>
  </w:sdt>
  <w:p w:rsidR="00FE39DE" w:rsidRDefault="00FE39D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DE" w:rsidRDefault="00D742DE" w:rsidP="00FE39DE">
      <w:r>
        <w:separator/>
      </w:r>
    </w:p>
  </w:footnote>
  <w:footnote w:type="continuationSeparator" w:id="1">
    <w:p w:rsidR="00D742DE" w:rsidRDefault="00D742DE" w:rsidP="00FE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01BF"/>
    <w:rsid w:val="00001B76"/>
    <w:rsid w:val="000035EA"/>
    <w:rsid w:val="00005381"/>
    <w:rsid w:val="0001782A"/>
    <w:rsid w:val="000775F9"/>
    <w:rsid w:val="000D0061"/>
    <w:rsid w:val="001042A9"/>
    <w:rsid w:val="001305A9"/>
    <w:rsid w:val="001447D6"/>
    <w:rsid w:val="00177D74"/>
    <w:rsid w:val="00194E8D"/>
    <w:rsid w:val="001B5FD0"/>
    <w:rsid w:val="001D0155"/>
    <w:rsid w:val="001D1031"/>
    <w:rsid w:val="001E2B6D"/>
    <w:rsid w:val="001E4C55"/>
    <w:rsid w:val="0022252E"/>
    <w:rsid w:val="00234215"/>
    <w:rsid w:val="00242A54"/>
    <w:rsid w:val="00246F2C"/>
    <w:rsid w:val="00261506"/>
    <w:rsid w:val="00281689"/>
    <w:rsid w:val="00292D2B"/>
    <w:rsid w:val="00294F66"/>
    <w:rsid w:val="002A1922"/>
    <w:rsid w:val="002A5FAD"/>
    <w:rsid w:val="002B0619"/>
    <w:rsid w:val="002C2507"/>
    <w:rsid w:val="002F7E9C"/>
    <w:rsid w:val="003101BF"/>
    <w:rsid w:val="00341EFE"/>
    <w:rsid w:val="003443D4"/>
    <w:rsid w:val="00351B83"/>
    <w:rsid w:val="003578F2"/>
    <w:rsid w:val="00362AF8"/>
    <w:rsid w:val="00363763"/>
    <w:rsid w:val="00391500"/>
    <w:rsid w:val="003934A6"/>
    <w:rsid w:val="003A5F0F"/>
    <w:rsid w:val="003C06D4"/>
    <w:rsid w:val="003C276D"/>
    <w:rsid w:val="003E0B0B"/>
    <w:rsid w:val="003E54E7"/>
    <w:rsid w:val="003E6F5A"/>
    <w:rsid w:val="00447A31"/>
    <w:rsid w:val="00453949"/>
    <w:rsid w:val="004836C4"/>
    <w:rsid w:val="004E1554"/>
    <w:rsid w:val="004E49C0"/>
    <w:rsid w:val="004E6DB9"/>
    <w:rsid w:val="005104F2"/>
    <w:rsid w:val="005106AC"/>
    <w:rsid w:val="00512CC1"/>
    <w:rsid w:val="00516C92"/>
    <w:rsid w:val="00525971"/>
    <w:rsid w:val="00531F29"/>
    <w:rsid w:val="00562A51"/>
    <w:rsid w:val="00567B00"/>
    <w:rsid w:val="00585BF4"/>
    <w:rsid w:val="0059482D"/>
    <w:rsid w:val="005B401A"/>
    <w:rsid w:val="005B7435"/>
    <w:rsid w:val="005C400B"/>
    <w:rsid w:val="005E2F01"/>
    <w:rsid w:val="005E5DC1"/>
    <w:rsid w:val="00616202"/>
    <w:rsid w:val="00637031"/>
    <w:rsid w:val="00653866"/>
    <w:rsid w:val="00664225"/>
    <w:rsid w:val="00666F9C"/>
    <w:rsid w:val="00667285"/>
    <w:rsid w:val="00680589"/>
    <w:rsid w:val="006B27B3"/>
    <w:rsid w:val="006C0F66"/>
    <w:rsid w:val="006D43DD"/>
    <w:rsid w:val="006F62F0"/>
    <w:rsid w:val="0070267B"/>
    <w:rsid w:val="00712B4B"/>
    <w:rsid w:val="00752C6E"/>
    <w:rsid w:val="0077508C"/>
    <w:rsid w:val="00792C47"/>
    <w:rsid w:val="007B19EA"/>
    <w:rsid w:val="007F0336"/>
    <w:rsid w:val="007F05F3"/>
    <w:rsid w:val="007F4CAE"/>
    <w:rsid w:val="00843B11"/>
    <w:rsid w:val="00847F04"/>
    <w:rsid w:val="00862EA4"/>
    <w:rsid w:val="00895D76"/>
    <w:rsid w:val="008960A5"/>
    <w:rsid w:val="00897AAA"/>
    <w:rsid w:val="008A7560"/>
    <w:rsid w:val="008A7FB8"/>
    <w:rsid w:val="008B60DD"/>
    <w:rsid w:val="008E1E6F"/>
    <w:rsid w:val="00916AFE"/>
    <w:rsid w:val="00934837"/>
    <w:rsid w:val="009359F0"/>
    <w:rsid w:val="00982D0D"/>
    <w:rsid w:val="00996EA1"/>
    <w:rsid w:val="009C675D"/>
    <w:rsid w:val="009D16E3"/>
    <w:rsid w:val="00A1337C"/>
    <w:rsid w:val="00A255F3"/>
    <w:rsid w:val="00A42BFF"/>
    <w:rsid w:val="00A47FE4"/>
    <w:rsid w:val="00A6599A"/>
    <w:rsid w:val="00A75ED0"/>
    <w:rsid w:val="00A76420"/>
    <w:rsid w:val="00A82D45"/>
    <w:rsid w:val="00A875AB"/>
    <w:rsid w:val="00A90347"/>
    <w:rsid w:val="00AA2D00"/>
    <w:rsid w:val="00AB202F"/>
    <w:rsid w:val="00AB7283"/>
    <w:rsid w:val="00AD02FA"/>
    <w:rsid w:val="00AF332E"/>
    <w:rsid w:val="00B172C3"/>
    <w:rsid w:val="00B32737"/>
    <w:rsid w:val="00B376DD"/>
    <w:rsid w:val="00B63BA7"/>
    <w:rsid w:val="00B7042F"/>
    <w:rsid w:val="00BB6476"/>
    <w:rsid w:val="00BC1B5A"/>
    <w:rsid w:val="00BD361C"/>
    <w:rsid w:val="00BD5539"/>
    <w:rsid w:val="00C012CD"/>
    <w:rsid w:val="00C05763"/>
    <w:rsid w:val="00C07526"/>
    <w:rsid w:val="00C25E1A"/>
    <w:rsid w:val="00C35661"/>
    <w:rsid w:val="00C43880"/>
    <w:rsid w:val="00C4665F"/>
    <w:rsid w:val="00C65407"/>
    <w:rsid w:val="00CA40EF"/>
    <w:rsid w:val="00CE7C6E"/>
    <w:rsid w:val="00D03727"/>
    <w:rsid w:val="00D141AF"/>
    <w:rsid w:val="00D15E40"/>
    <w:rsid w:val="00D327C4"/>
    <w:rsid w:val="00D44403"/>
    <w:rsid w:val="00D46628"/>
    <w:rsid w:val="00D67B2D"/>
    <w:rsid w:val="00D742DE"/>
    <w:rsid w:val="00DC7CDC"/>
    <w:rsid w:val="00DF7D6E"/>
    <w:rsid w:val="00E20411"/>
    <w:rsid w:val="00E456E7"/>
    <w:rsid w:val="00E649FE"/>
    <w:rsid w:val="00E80A8A"/>
    <w:rsid w:val="00E87070"/>
    <w:rsid w:val="00E97236"/>
    <w:rsid w:val="00EA6EAE"/>
    <w:rsid w:val="00F07E8C"/>
    <w:rsid w:val="00F266CC"/>
    <w:rsid w:val="00F3616D"/>
    <w:rsid w:val="00F50E0A"/>
    <w:rsid w:val="00F52D39"/>
    <w:rsid w:val="00F847B7"/>
    <w:rsid w:val="00F87D22"/>
    <w:rsid w:val="00FD22B5"/>
    <w:rsid w:val="00FD5ED2"/>
    <w:rsid w:val="00FE39DE"/>
    <w:rsid w:val="00FF1B90"/>
    <w:rsid w:val="00FF5E4D"/>
    <w:rsid w:val="5FD8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FE39DE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C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C2C0-C9DC-4D47-8428-C37F565D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Ristić</dc:creator>
  <cp:lastModifiedBy>IosCK</cp:lastModifiedBy>
  <cp:revision>4</cp:revision>
  <cp:lastPrinted>2022-04-01T10:35:00Z</cp:lastPrinted>
  <dcterms:created xsi:type="dcterms:W3CDTF">2022-04-01T10:24:00Z</dcterms:created>
  <dcterms:modified xsi:type="dcterms:W3CDTF">2022-04-01T10:37:00Z</dcterms:modified>
</cp:coreProperties>
</file>